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19" w:rsidRPr="0065085F" w:rsidRDefault="005F1EC7">
      <w:pPr>
        <w:pStyle w:val="10"/>
        <w:keepNext/>
        <w:keepLines/>
        <w:shd w:val="clear" w:color="auto" w:fill="auto"/>
        <w:spacing w:after="0" w:line="220" w:lineRule="exact"/>
      </w:pPr>
      <w:bookmarkStart w:id="0" w:name="bookmark0"/>
      <w:r w:rsidRPr="0065085F">
        <w:t>ОБҐРУНТУВАННЯ</w:t>
      </w:r>
      <w:bookmarkEnd w:id="0"/>
    </w:p>
    <w:p w:rsidR="0065085F" w:rsidRPr="0065085F" w:rsidRDefault="0065085F">
      <w:pPr>
        <w:pStyle w:val="10"/>
        <w:keepNext/>
        <w:keepLines/>
        <w:shd w:val="clear" w:color="auto" w:fill="auto"/>
        <w:spacing w:after="0" w:line="220" w:lineRule="exact"/>
      </w:pPr>
    </w:p>
    <w:p w:rsidR="00D35BB4" w:rsidRPr="00D35BB4" w:rsidRDefault="005F1EC7" w:rsidP="00D35BB4">
      <w:pPr>
        <w:pStyle w:val="20"/>
        <w:shd w:val="clear" w:color="auto" w:fill="auto"/>
        <w:spacing w:before="0"/>
        <w:rPr>
          <w:color w:val="auto"/>
          <w:sz w:val="24"/>
          <w:szCs w:val="24"/>
        </w:rPr>
      </w:pPr>
      <w:r w:rsidRPr="00D35BB4">
        <w:rPr>
          <w:sz w:val="24"/>
          <w:szCs w:val="24"/>
        </w:rPr>
        <w:t xml:space="preserve">закупівлі </w:t>
      </w:r>
      <w:r w:rsidR="00D63AA7" w:rsidRPr="00D35BB4">
        <w:rPr>
          <w:sz w:val="24"/>
          <w:szCs w:val="24"/>
        </w:rPr>
        <w:t xml:space="preserve">системи </w:t>
      </w:r>
      <w:r w:rsidR="00586D26" w:rsidRPr="00D35BB4">
        <w:rPr>
          <w:sz w:val="24"/>
          <w:szCs w:val="24"/>
        </w:rPr>
        <w:t>ультразвукової</w:t>
      </w:r>
      <w:r w:rsidRPr="00D35BB4">
        <w:rPr>
          <w:sz w:val="24"/>
          <w:szCs w:val="24"/>
        </w:rPr>
        <w:t xml:space="preserve"> </w:t>
      </w:r>
      <w:r w:rsidR="00D35BB4" w:rsidRPr="00D35BB4">
        <w:rPr>
          <w:color w:val="auto"/>
          <w:sz w:val="24"/>
          <w:szCs w:val="24"/>
        </w:rPr>
        <w:t>або його еквіваленту та розміру бюджетного призначення на закупівлю (оприлюднюється на виконання постанови Кабміну № 710 від</w:t>
      </w:r>
      <w:r w:rsidR="00D35BB4" w:rsidRPr="00D35BB4">
        <w:rPr>
          <w:color w:val="auto"/>
          <w:sz w:val="24"/>
          <w:szCs w:val="24"/>
        </w:rPr>
        <w:br/>
        <w:t>11.10.2016 «Про ефективне використання державних коштів» (зі змінами)</w:t>
      </w:r>
      <w:r w:rsidR="00D35BB4">
        <w:rPr>
          <w:color w:val="auto"/>
          <w:sz w:val="24"/>
          <w:szCs w:val="24"/>
        </w:rPr>
        <w:t>)</w:t>
      </w:r>
    </w:p>
    <w:p w:rsidR="00073E19" w:rsidRPr="0065085F" w:rsidRDefault="00073E19">
      <w:pPr>
        <w:pStyle w:val="20"/>
        <w:shd w:val="clear" w:color="auto" w:fill="auto"/>
        <w:spacing w:before="0"/>
        <w:rPr>
          <w:sz w:val="26"/>
          <w:szCs w:val="26"/>
        </w:rPr>
      </w:pPr>
    </w:p>
    <w:p w:rsidR="00073E19" w:rsidRPr="0065085F" w:rsidRDefault="005F1EC7">
      <w:pPr>
        <w:pStyle w:val="10"/>
        <w:keepNext/>
        <w:keepLines/>
        <w:shd w:val="clear" w:color="auto" w:fill="auto"/>
        <w:spacing w:after="0" w:line="274" w:lineRule="exact"/>
        <w:jc w:val="both"/>
        <w:rPr>
          <w:sz w:val="26"/>
          <w:szCs w:val="26"/>
        </w:rPr>
      </w:pPr>
      <w:bookmarkStart w:id="1" w:name="bookmark1"/>
      <w:r w:rsidRPr="0065085F">
        <w:rPr>
          <w:sz w:val="26"/>
          <w:szCs w:val="26"/>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End w:id="1"/>
    </w:p>
    <w:p w:rsidR="00073E19" w:rsidRPr="0065085F" w:rsidRDefault="005F1EC7" w:rsidP="00D35BB4">
      <w:pPr>
        <w:pStyle w:val="20"/>
        <w:shd w:val="clear" w:color="auto" w:fill="auto"/>
        <w:spacing w:before="0" w:after="283" w:line="276" w:lineRule="auto"/>
        <w:ind w:firstLine="708"/>
        <w:jc w:val="both"/>
        <w:rPr>
          <w:sz w:val="26"/>
          <w:szCs w:val="26"/>
        </w:rPr>
      </w:pPr>
      <w:r w:rsidRPr="0065085F">
        <w:rPr>
          <w:sz w:val="26"/>
          <w:szCs w:val="26"/>
        </w:rPr>
        <w:t xml:space="preserve">Комунальне некомерційне підприємство Сумської обласної ради «Обласний клінічний </w:t>
      </w:r>
      <w:r w:rsidR="00D63AA7" w:rsidRPr="0065085F">
        <w:rPr>
          <w:sz w:val="26"/>
          <w:szCs w:val="26"/>
        </w:rPr>
        <w:t>перинатальний центр</w:t>
      </w:r>
      <w:r w:rsidRPr="0065085F">
        <w:rPr>
          <w:sz w:val="26"/>
          <w:szCs w:val="26"/>
        </w:rPr>
        <w:t>»</w:t>
      </w:r>
      <w:r w:rsidR="00F155D4" w:rsidRPr="0065085F">
        <w:rPr>
          <w:sz w:val="26"/>
          <w:szCs w:val="26"/>
        </w:rPr>
        <w:t xml:space="preserve"> (Замовник)</w:t>
      </w:r>
      <w:r w:rsidRPr="0065085F">
        <w:rPr>
          <w:sz w:val="26"/>
          <w:szCs w:val="26"/>
        </w:rPr>
        <w:t>, 400</w:t>
      </w:r>
      <w:r w:rsidR="00F155D4" w:rsidRPr="0065085F">
        <w:rPr>
          <w:sz w:val="26"/>
          <w:szCs w:val="26"/>
        </w:rPr>
        <w:t>18</w:t>
      </w:r>
      <w:r w:rsidRPr="0065085F">
        <w:rPr>
          <w:sz w:val="26"/>
          <w:szCs w:val="26"/>
        </w:rPr>
        <w:t xml:space="preserve">, Україна, Сумська область, Сумський район, м. Суми, вул. </w:t>
      </w:r>
      <w:r w:rsidR="00F155D4" w:rsidRPr="0065085F">
        <w:rPr>
          <w:sz w:val="26"/>
          <w:szCs w:val="26"/>
        </w:rPr>
        <w:t xml:space="preserve">Санаторна </w:t>
      </w:r>
      <w:r w:rsidRPr="0065085F">
        <w:rPr>
          <w:sz w:val="26"/>
          <w:szCs w:val="26"/>
        </w:rPr>
        <w:t>3, код згідно з ЄДРПОУ замовника</w:t>
      </w:r>
      <w:r w:rsidR="00F155D4" w:rsidRPr="0065085F">
        <w:rPr>
          <w:sz w:val="26"/>
          <w:szCs w:val="26"/>
        </w:rPr>
        <w:t>36897937</w:t>
      </w:r>
      <w:r w:rsidRPr="0065085F">
        <w:rPr>
          <w:sz w:val="26"/>
          <w:szCs w:val="26"/>
        </w:rPr>
        <w:t>, категорія замовника: юридичні особи, які забезпечують потреби держави або територіальної громади.</w:t>
      </w:r>
    </w:p>
    <w:p w:rsidR="00073E19" w:rsidRPr="0065085F" w:rsidRDefault="005F1EC7" w:rsidP="00FC30D3">
      <w:pPr>
        <w:pStyle w:val="10"/>
        <w:keepNext/>
        <w:keepLines/>
        <w:shd w:val="clear" w:color="auto" w:fill="auto"/>
        <w:spacing w:after="8" w:line="276" w:lineRule="auto"/>
        <w:jc w:val="both"/>
        <w:rPr>
          <w:sz w:val="26"/>
          <w:szCs w:val="26"/>
        </w:rPr>
      </w:pPr>
      <w:bookmarkStart w:id="2" w:name="bookmark2"/>
      <w:r w:rsidRPr="0065085F">
        <w:rPr>
          <w:sz w:val="26"/>
          <w:szCs w:val="26"/>
        </w:rPr>
        <w:t>Назва предмета закупівлі із зазначенням коду за Єдиним закупівельним словником:</w:t>
      </w:r>
      <w:bookmarkEnd w:id="2"/>
    </w:p>
    <w:p w:rsidR="00073E19" w:rsidRPr="0065085F" w:rsidRDefault="005F5397" w:rsidP="00FC30D3">
      <w:pPr>
        <w:pStyle w:val="20"/>
        <w:shd w:val="clear" w:color="auto" w:fill="auto"/>
        <w:spacing w:before="0" w:after="313" w:line="276" w:lineRule="auto"/>
        <w:jc w:val="both"/>
        <w:rPr>
          <w:sz w:val="26"/>
          <w:szCs w:val="26"/>
        </w:rPr>
      </w:pPr>
      <w:r>
        <w:rPr>
          <w:rStyle w:val="21"/>
          <w:sz w:val="26"/>
          <w:szCs w:val="26"/>
        </w:rPr>
        <w:t xml:space="preserve"> Система ультразвукова – 1 комплект </w:t>
      </w:r>
      <w:r w:rsidR="00325EE9">
        <w:rPr>
          <w:rStyle w:val="21"/>
          <w:sz w:val="26"/>
          <w:szCs w:val="26"/>
        </w:rPr>
        <w:t xml:space="preserve">згідно </w:t>
      </w:r>
      <w:r w:rsidR="005F1EC7" w:rsidRPr="0065085F">
        <w:rPr>
          <w:rStyle w:val="21"/>
          <w:sz w:val="26"/>
          <w:szCs w:val="26"/>
        </w:rPr>
        <w:t xml:space="preserve">ДК 021:2015: </w:t>
      </w:r>
      <w:bookmarkStart w:id="3" w:name="_Hlk147387825"/>
      <w:r w:rsidR="00DB6B8C" w:rsidRPr="0065085F">
        <w:rPr>
          <w:bCs/>
          <w:kern w:val="3"/>
          <w:sz w:val="26"/>
          <w:szCs w:val="26"/>
          <w:lang w:eastAsia="zh-CN" w:bidi="hi-IN"/>
        </w:rPr>
        <w:t xml:space="preserve">33110000-4 – </w:t>
      </w:r>
      <w:proofErr w:type="spellStart"/>
      <w:r w:rsidR="00DB6B8C" w:rsidRPr="0065085F">
        <w:rPr>
          <w:bCs/>
          <w:kern w:val="3"/>
          <w:sz w:val="26"/>
          <w:szCs w:val="26"/>
          <w:lang w:eastAsia="zh-CN" w:bidi="hi-IN"/>
        </w:rPr>
        <w:t>Візуалізаційне</w:t>
      </w:r>
      <w:proofErr w:type="spellEnd"/>
      <w:r w:rsidR="00DB6B8C" w:rsidRPr="0065085F">
        <w:rPr>
          <w:bCs/>
          <w:kern w:val="3"/>
          <w:sz w:val="26"/>
          <w:szCs w:val="26"/>
          <w:lang w:eastAsia="zh-CN" w:bidi="hi-IN"/>
        </w:rPr>
        <w:t xml:space="preserve"> обладнання для потреб медицини, стоматології та ветеринарної медицини.</w:t>
      </w:r>
      <w:r w:rsidR="00492B0B">
        <w:rPr>
          <w:bCs/>
          <w:kern w:val="3"/>
          <w:sz w:val="26"/>
          <w:szCs w:val="26"/>
          <w:lang w:eastAsia="zh-CN" w:bidi="hi-IN"/>
        </w:rPr>
        <w:t xml:space="preserve"> </w:t>
      </w:r>
    </w:p>
    <w:p w:rsidR="00ED1A70" w:rsidRPr="0065085F" w:rsidRDefault="005F1EC7" w:rsidP="00FC30D3">
      <w:pPr>
        <w:pStyle w:val="10"/>
        <w:keepNext/>
        <w:keepLines/>
        <w:shd w:val="clear" w:color="auto" w:fill="auto"/>
        <w:spacing w:after="265" w:line="276" w:lineRule="auto"/>
        <w:jc w:val="both"/>
        <w:rPr>
          <w:rStyle w:val="11"/>
          <w:sz w:val="26"/>
          <w:szCs w:val="26"/>
        </w:rPr>
      </w:pPr>
      <w:bookmarkStart w:id="4" w:name="bookmark3"/>
      <w:bookmarkEnd w:id="3"/>
      <w:r w:rsidRPr="0065085F">
        <w:rPr>
          <w:sz w:val="26"/>
          <w:szCs w:val="26"/>
        </w:rPr>
        <w:t xml:space="preserve">Вид та ідентифікатор процедури закупівлі: </w:t>
      </w:r>
      <w:r w:rsidRPr="0065085F">
        <w:rPr>
          <w:rStyle w:val="11"/>
          <w:sz w:val="26"/>
          <w:szCs w:val="26"/>
        </w:rPr>
        <w:t xml:space="preserve">Відкриті торги </w:t>
      </w:r>
      <w:bookmarkEnd w:id="4"/>
      <w:r w:rsidR="00695C33" w:rsidRPr="0065085F">
        <w:rPr>
          <w:rStyle w:val="11"/>
          <w:sz w:val="26"/>
          <w:szCs w:val="26"/>
        </w:rPr>
        <w:t xml:space="preserve">з особливостями </w:t>
      </w:r>
      <w:r w:rsidR="00ED1A70" w:rsidRPr="0065085F">
        <w:rPr>
          <w:rStyle w:val="1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5" w:name="bookmark4"/>
      <w:r w:rsidRPr="0065085F">
        <w:rPr>
          <w:sz w:val="26"/>
          <w:szCs w:val="26"/>
        </w:rPr>
        <w:t>Очікувана вартість та обґрунтування очікуваної вартості предмета закупівлі:</w:t>
      </w:r>
      <w:bookmarkEnd w:id="5"/>
    </w:p>
    <w:p w:rsidR="00B50D81" w:rsidRPr="0065085F" w:rsidRDefault="00DB6B8C" w:rsidP="00FC30D3">
      <w:pPr>
        <w:pStyle w:val="20"/>
        <w:shd w:val="clear" w:color="auto" w:fill="auto"/>
        <w:spacing w:before="0" w:after="313" w:line="276" w:lineRule="auto"/>
        <w:jc w:val="both"/>
        <w:rPr>
          <w:bCs/>
          <w:kern w:val="3"/>
          <w:sz w:val="26"/>
          <w:szCs w:val="26"/>
          <w:lang w:eastAsia="zh-CN" w:bidi="hi-IN"/>
        </w:rPr>
      </w:pPr>
      <w:r w:rsidRPr="0065085F">
        <w:rPr>
          <w:sz w:val="26"/>
          <w:szCs w:val="26"/>
        </w:rPr>
        <w:t>7560000</w:t>
      </w:r>
      <w:r w:rsidR="005F1EC7" w:rsidRPr="0065085F">
        <w:rPr>
          <w:sz w:val="26"/>
          <w:szCs w:val="26"/>
        </w:rPr>
        <w:t xml:space="preserve">,00 грн. з ПДВ. </w:t>
      </w:r>
      <w:r w:rsidR="005F1EC7" w:rsidRPr="0065085F">
        <w:rPr>
          <w:rStyle w:val="21"/>
          <w:sz w:val="26"/>
          <w:szCs w:val="26"/>
        </w:rPr>
        <w:t xml:space="preserve">Визначення очікуваної вартості предмета закупівлі здійснювалося на основі </w:t>
      </w:r>
      <w:r w:rsidR="0046228B" w:rsidRPr="0065085F">
        <w:rPr>
          <w:rStyle w:val="21"/>
          <w:sz w:val="26"/>
          <w:szCs w:val="26"/>
        </w:rPr>
        <w:t xml:space="preserve">запиту цінової пропозиції до </w:t>
      </w:r>
      <w:r w:rsidR="005A21A1" w:rsidRPr="0065085F">
        <w:rPr>
          <w:rStyle w:val="21"/>
          <w:sz w:val="26"/>
          <w:szCs w:val="26"/>
        </w:rPr>
        <w:t>ТОВ «</w:t>
      </w:r>
      <w:r w:rsidR="00A06D3E" w:rsidRPr="0065085F">
        <w:rPr>
          <w:rStyle w:val="21"/>
          <w:sz w:val="26"/>
          <w:szCs w:val="26"/>
        </w:rPr>
        <w:t>МОДЕМ 1</w:t>
      </w:r>
      <w:r w:rsidR="005A21A1" w:rsidRPr="0065085F">
        <w:rPr>
          <w:rStyle w:val="21"/>
          <w:sz w:val="26"/>
          <w:szCs w:val="26"/>
        </w:rPr>
        <w:t>»</w:t>
      </w:r>
      <w:r w:rsidR="003E4BCB" w:rsidRPr="0065085F">
        <w:rPr>
          <w:rStyle w:val="21"/>
          <w:sz w:val="26"/>
          <w:szCs w:val="26"/>
        </w:rPr>
        <w:t>, який  є</w:t>
      </w:r>
      <w:r w:rsidR="006B69BA" w:rsidRPr="0065085F">
        <w:rPr>
          <w:rStyle w:val="21"/>
          <w:sz w:val="26"/>
          <w:szCs w:val="26"/>
        </w:rPr>
        <w:t xml:space="preserve"> </w:t>
      </w:r>
      <w:r w:rsidR="001847DE" w:rsidRPr="0065085F">
        <w:rPr>
          <w:rStyle w:val="21"/>
          <w:sz w:val="26"/>
          <w:szCs w:val="26"/>
        </w:rPr>
        <w:t xml:space="preserve">авторизованим дистриб’ютором </w:t>
      </w:r>
      <w:r w:rsidR="001847DE" w:rsidRPr="0065085F">
        <w:rPr>
          <w:rStyle w:val="21"/>
          <w:sz w:val="26"/>
          <w:szCs w:val="26"/>
          <w:lang w:val="en-US"/>
        </w:rPr>
        <w:t>General</w:t>
      </w:r>
      <w:r w:rsidR="001847DE" w:rsidRPr="0065085F">
        <w:rPr>
          <w:rStyle w:val="21"/>
          <w:sz w:val="26"/>
          <w:szCs w:val="26"/>
        </w:rPr>
        <w:t xml:space="preserve"> </w:t>
      </w:r>
      <w:proofErr w:type="spellStart"/>
      <w:r w:rsidR="001847DE" w:rsidRPr="0065085F">
        <w:rPr>
          <w:rStyle w:val="21"/>
          <w:sz w:val="26"/>
          <w:szCs w:val="26"/>
          <w:lang w:val="en-US"/>
        </w:rPr>
        <w:t>Elektric</w:t>
      </w:r>
      <w:proofErr w:type="spellEnd"/>
      <w:r w:rsidR="001847DE" w:rsidRPr="0065085F">
        <w:rPr>
          <w:rStyle w:val="21"/>
          <w:sz w:val="26"/>
          <w:szCs w:val="26"/>
        </w:rPr>
        <w:t xml:space="preserve"> </w:t>
      </w:r>
      <w:r w:rsidR="006B56AF" w:rsidRPr="0065085F">
        <w:rPr>
          <w:rStyle w:val="21"/>
          <w:sz w:val="26"/>
          <w:szCs w:val="26"/>
        </w:rPr>
        <w:t>в Україні</w:t>
      </w:r>
      <w:r w:rsidR="005B30A9" w:rsidRPr="0065085F">
        <w:rPr>
          <w:rStyle w:val="21"/>
          <w:sz w:val="26"/>
          <w:szCs w:val="26"/>
        </w:rPr>
        <w:t xml:space="preserve"> </w:t>
      </w:r>
      <w:r w:rsidR="00AE5AEC" w:rsidRPr="0065085F">
        <w:rPr>
          <w:rStyle w:val="21"/>
          <w:sz w:val="26"/>
          <w:szCs w:val="26"/>
        </w:rPr>
        <w:t xml:space="preserve"> та її офіційним представництвом з поставки(продажу) на усій території України(за виключенням непідконтрольних територій)</w:t>
      </w:r>
      <w:r w:rsidR="00502DE8" w:rsidRPr="0065085F">
        <w:rPr>
          <w:rStyle w:val="21"/>
          <w:sz w:val="26"/>
          <w:szCs w:val="26"/>
        </w:rPr>
        <w:t xml:space="preserve"> та має виключні права та повноваження із здійснення гарантійного сервісного обслуговування вказаної проду</w:t>
      </w:r>
      <w:r w:rsidR="00DB157A" w:rsidRPr="0065085F">
        <w:rPr>
          <w:rStyle w:val="21"/>
          <w:sz w:val="26"/>
          <w:szCs w:val="26"/>
        </w:rPr>
        <w:t>кції. Також</w:t>
      </w:r>
      <w:r w:rsidR="003E4BCB" w:rsidRPr="0065085F">
        <w:rPr>
          <w:rStyle w:val="21"/>
          <w:sz w:val="26"/>
          <w:szCs w:val="26"/>
        </w:rPr>
        <w:t xml:space="preserve"> </w:t>
      </w:r>
      <w:r w:rsidR="005F1EC7" w:rsidRPr="0065085F">
        <w:rPr>
          <w:rStyle w:val="21"/>
          <w:sz w:val="26"/>
          <w:szCs w:val="26"/>
        </w:rPr>
        <w:t xml:space="preserve">аналізу загальнодоступної інформації у мережі Інтернет методом порівняння </w:t>
      </w:r>
      <w:proofErr w:type="spellStart"/>
      <w:r w:rsidR="007C4861" w:rsidRPr="0065085F">
        <w:rPr>
          <w:rStyle w:val="21"/>
          <w:sz w:val="26"/>
          <w:szCs w:val="26"/>
        </w:rPr>
        <w:t>середньоринкових</w:t>
      </w:r>
      <w:proofErr w:type="spellEnd"/>
      <w:r w:rsidR="005F1EC7" w:rsidRPr="0065085F">
        <w:rPr>
          <w:rStyle w:val="21"/>
          <w:sz w:val="26"/>
          <w:szCs w:val="26"/>
        </w:rPr>
        <w:t xml:space="preserve"> цін на аналогічні товари</w:t>
      </w:r>
      <w:r w:rsidR="002F500D" w:rsidRPr="0065085F">
        <w:rPr>
          <w:rStyle w:val="21"/>
          <w:sz w:val="26"/>
          <w:szCs w:val="26"/>
        </w:rPr>
        <w:t xml:space="preserve"> по ДК 021:2015:</w:t>
      </w:r>
      <w:r w:rsidR="00B50D81" w:rsidRPr="0065085F">
        <w:rPr>
          <w:bCs/>
          <w:kern w:val="3"/>
          <w:sz w:val="26"/>
          <w:szCs w:val="26"/>
          <w:lang w:eastAsia="zh-CN" w:bidi="hi-IN"/>
        </w:rPr>
        <w:t xml:space="preserve"> 33110000-4 – </w:t>
      </w:r>
      <w:proofErr w:type="spellStart"/>
      <w:r w:rsidR="00B50D81" w:rsidRPr="0065085F">
        <w:rPr>
          <w:bCs/>
          <w:kern w:val="3"/>
          <w:sz w:val="26"/>
          <w:szCs w:val="26"/>
          <w:lang w:eastAsia="zh-CN" w:bidi="hi-IN"/>
        </w:rPr>
        <w:t>Візуалізаційне</w:t>
      </w:r>
      <w:proofErr w:type="spellEnd"/>
      <w:r w:rsidR="00B50D81" w:rsidRPr="0065085F">
        <w:rPr>
          <w:bCs/>
          <w:kern w:val="3"/>
          <w:sz w:val="26"/>
          <w:szCs w:val="26"/>
          <w:lang w:eastAsia="zh-CN" w:bidi="hi-IN"/>
        </w:rPr>
        <w:t xml:space="preserve"> обладнання для потреб медицини, стоматології та ветеринарної медицини.</w:t>
      </w:r>
    </w:p>
    <w:p w:rsidR="00073E19" w:rsidRPr="0065085F" w:rsidRDefault="005F1EC7" w:rsidP="00FC30D3">
      <w:pPr>
        <w:pStyle w:val="20"/>
        <w:shd w:val="clear" w:color="auto" w:fill="auto"/>
        <w:spacing w:before="0" w:after="313" w:line="276" w:lineRule="auto"/>
        <w:jc w:val="both"/>
        <w:rPr>
          <w:sz w:val="26"/>
          <w:szCs w:val="26"/>
        </w:rPr>
      </w:pPr>
      <w:r w:rsidRPr="0065085F">
        <w:rPr>
          <w:rStyle w:val="21"/>
          <w:sz w:val="26"/>
          <w:szCs w:val="26"/>
        </w:rPr>
        <w:t xml:space="preserve"> У вартість товару мають бути включені всі послуги та витрати з транспортування (доставки), розвантаження/навантаження</w:t>
      </w:r>
      <w:r w:rsidR="00FD1D8A" w:rsidRPr="0065085F">
        <w:rPr>
          <w:rStyle w:val="21"/>
          <w:sz w:val="26"/>
          <w:szCs w:val="26"/>
        </w:rPr>
        <w:t>, інсталяції</w:t>
      </w:r>
      <w:r w:rsidR="002F500D" w:rsidRPr="0065085F">
        <w:rPr>
          <w:rStyle w:val="21"/>
          <w:sz w:val="26"/>
          <w:szCs w:val="26"/>
        </w:rPr>
        <w:t xml:space="preserve"> та навчання персоналу</w:t>
      </w:r>
      <w:r w:rsidR="00FD1D8A" w:rsidRPr="0065085F">
        <w:rPr>
          <w:rStyle w:val="2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6" w:name="bookmark5"/>
      <w:r w:rsidRPr="0065085F">
        <w:rPr>
          <w:sz w:val="26"/>
          <w:szCs w:val="26"/>
        </w:rPr>
        <w:t xml:space="preserve">Розмір бюджетного призначення: </w:t>
      </w:r>
      <w:r w:rsidR="00B50D81" w:rsidRPr="0065085F">
        <w:rPr>
          <w:rStyle w:val="11"/>
          <w:sz w:val="26"/>
          <w:szCs w:val="26"/>
        </w:rPr>
        <w:t>7560000</w:t>
      </w:r>
      <w:r w:rsidRPr="0065085F">
        <w:rPr>
          <w:rStyle w:val="11"/>
          <w:sz w:val="26"/>
          <w:szCs w:val="26"/>
        </w:rPr>
        <w:t>,00 грн з П</w:t>
      </w:r>
      <w:r w:rsidRPr="0065085F">
        <w:rPr>
          <w:rStyle w:val="12"/>
          <w:sz w:val="26"/>
          <w:szCs w:val="26"/>
        </w:rPr>
        <w:t>ДВ</w:t>
      </w:r>
      <w:r w:rsidRPr="0065085F">
        <w:rPr>
          <w:rStyle w:val="11"/>
          <w:sz w:val="26"/>
          <w:szCs w:val="26"/>
        </w:rPr>
        <w:t>.</w:t>
      </w:r>
      <w:bookmarkEnd w:id="6"/>
    </w:p>
    <w:p w:rsidR="00073E19" w:rsidRPr="0065085F" w:rsidRDefault="005F1EC7" w:rsidP="00FC30D3">
      <w:pPr>
        <w:pStyle w:val="20"/>
        <w:shd w:val="clear" w:color="auto" w:fill="auto"/>
        <w:spacing w:before="0" w:after="244" w:line="276" w:lineRule="auto"/>
        <w:jc w:val="both"/>
        <w:rPr>
          <w:sz w:val="26"/>
          <w:szCs w:val="26"/>
        </w:rPr>
      </w:pPr>
      <w:r w:rsidRPr="0065085F">
        <w:rPr>
          <w:sz w:val="26"/>
          <w:szCs w:val="26"/>
        </w:rPr>
        <w:t xml:space="preserve">Джерело фінансування - кошти </w:t>
      </w:r>
      <w:r w:rsidR="00A16DF5" w:rsidRPr="0065085F">
        <w:rPr>
          <w:sz w:val="26"/>
          <w:szCs w:val="26"/>
        </w:rPr>
        <w:t>місцевого бюджету.</w:t>
      </w:r>
    </w:p>
    <w:p w:rsidR="00073E19" w:rsidRPr="0065085F" w:rsidRDefault="005F1EC7" w:rsidP="00FC30D3">
      <w:pPr>
        <w:pStyle w:val="10"/>
        <w:keepNext/>
        <w:keepLines/>
        <w:shd w:val="clear" w:color="auto" w:fill="auto"/>
        <w:spacing w:after="0" w:line="276" w:lineRule="auto"/>
        <w:jc w:val="both"/>
        <w:rPr>
          <w:sz w:val="26"/>
          <w:szCs w:val="26"/>
        </w:rPr>
      </w:pPr>
      <w:bookmarkStart w:id="7" w:name="bookmark6"/>
      <w:r w:rsidRPr="0065085F">
        <w:rPr>
          <w:sz w:val="26"/>
          <w:szCs w:val="26"/>
        </w:rPr>
        <w:t>Обґрунтування технічних та якісних характеристик предмета закупівлі.</w:t>
      </w:r>
      <w:bookmarkEnd w:id="7"/>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 xml:space="preserve">Термін постачання — з дати укладання договору по </w:t>
      </w:r>
      <w:r w:rsidR="00A16DF5" w:rsidRPr="0065085F">
        <w:rPr>
          <w:sz w:val="26"/>
          <w:szCs w:val="26"/>
        </w:rPr>
        <w:t>20</w:t>
      </w:r>
      <w:r w:rsidRPr="0065085F">
        <w:rPr>
          <w:sz w:val="26"/>
          <w:szCs w:val="26"/>
        </w:rPr>
        <w:t>.</w:t>
      </w:r>
      <w:r w:rsidR="00900870" w:rsidRPr="0065085F">
        <w:rPr>
          <w:sz w:val="26"/>
          <w:szCs w:val="26"/>
        </w:rPr>
        <w:t>12</w:t>
      </w:r>
      <w:r w:rsidRPr="0065085F">
        <w:rPr>
          <w:sz w:val="26"/>
          <w:szCs w:val="26"/>
        </w:rPr>
        <w:t>.202</w:t>
      </w:r>
      <w:r w:rsidR="00900870" w:rsidRPr="0065085F">
        <w:rPr>
          <w:sz w:val="26"/>
          <w:szCs w:val="26"/>
        </w:rPr>
        <w:t>3</w:t>
      </w:r>
      <w:r w:rsidRPr="0065085F">
        <w:rPr>
          <w:sz w:val="26"/>
          <w:szCs w:val="26"/>
        </w:rPr>
        <w:t>.</w:t>
      </w:r>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5F1EC7" w:rsidRPr="0065085F" w:rsidRDefault="005F1EC7" w:rsidP="00FC30D3">
      <w:pPr>
        <w:suppressAutoHyphens/>
        <w:autoSpaceDE w:val="0"/>
        <w:autoSpaceDN w:val="0"/>
        <w:adjustRightInd w:val="0"/>
        <w:spacing w:line="276" w:lineRule="auto"/>
        <w:jc w:val="center"/>
        <w:rPr>
          <w:rFonts w:ascii="Times New Roman" w:hAnsi="Times New Roman" w:cs="Times New Roman"/>
          <w:sz w:val="26"/>
          <w:szCs w:val="26"/>
        </w:rPr>
      </w:pPr>
      <w:r w:rsidRPr="0065085F">
        <w:rPr>
          <w:rFonts w:ascii="Times New Roman" w:hAnsi="Times New Roman" w:cs="Times New Roman"/>
          <w:sz w:val="26"/>
          <w:szCs w:val="26"/>
        </w:rPr>
        <w:t>Враховуючи зазначене, замовник прийняв рішення стосовно застосування таких технічних та якісних характеристик предмета закупівлі:</w:t>
      </w:r>
    </w:p>
    <w:p w:rsidR="009671ED" w:rsidRPr="0065085F"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Обладнання повинно бути новим, таким, що не перебувало в експлуатації</w:t>
      </w:r>
      <w:r w:rsidR="0065085F" w:rsidRPr="0065085F">
        <w:rPr>
          <w:rFonts w:ascii="Times New Roman" w:hAnsi="Times New Roman" w:cs="Times New Roman"/>
          <w:sz w:val="26"/>
          <w:szCs w:val="26"/>
        </w:rPr>
        <w:t>.</w:t>
      </w:r>
      <w:r w:rsidRPr="0065085F">
        <w:rPr>
          <w:rFonts w:ascii="Times New Roman" w:hAnsi="Times New Roman" w:cs="Times New Roman"/>
          <w:sz w:val="26"/>
          <w:szCs w:val="26"/>
        </w:rPr>
        <w:t xml:space="preserve">  </w:t>
      </w:r>
    </w:p>
    <w:p w:rsidR="00D749F2" w:rsidRPr="0065085F"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Гарантійний термін – </w:t>
      </w:r>
      <w:r w:rsidR="00A16DF5" w:rsidRPr="0065085F">
        <w:rPr>
          <w:rFonts w:ascii="Times New Roman" w:hAnsi="Times New Roman" w:cs="Times New Roman"/>
          <w:sz w:val="26"/>
          <w:szCs w:val="26"/>
        </w:rPr>
        <w:t>36</w:t>
      </w:r>
      <w:r w:rsidRPr="0065085F">
        <w:rPr>
          <w:rFonts w:ascii="Times New Roman" w:hAnsi="Times New Roman" w:cs="Times New Roman"/>
          <w:sz w:val="26"/>
          <w:szCs w:val="26"/>
        </w:rPr>
        <w:t xml:space="preserve"> місяці</w:t>
      </w:r>
      <w:r w:rsidR="00A16DF5" w:rsidRPr="0065085F">
        <w:rPr>
          <w:rFonts w:ascii="Times New Roman" w:hAnsi="Times New Roman" w:cs="Times New Roman"/>
          <w:sz w:val="26"/>
          <w:szCs w:val="26"/>
        </w:rPr>
        <w:t>в</w:t>
      </w:r>
      <w:r w:rsidRPr="0065085F">
        <w:rPr>
          <w:rFonts w:ascii="Times New Roman" w:hAnsi="Times New Roman" w:cs="Times New Roman"/>
          <w:sz w:val="26"/>
          <w:szCs w:val="26"/>
        </w:rPr>
        <w:t xml:space="preserve"> з моменту вводу в експлуатацію</w:t>
      </w:r>
      <w:r w:rsidR="00D749F2" w:rsidRPr="0065085F">
        <w:rPr>
          <w:rFonts w:ascii="Times New Roman" w:hAnsi="Times New Roman" w:cs="Times New Roman"/>
          <w:sz w:val="26"/>
          <w:szCs w:val="26"/>
        </w:rPr>
        <w:t>.</w:t>
      </w:r>
    </w:p>
    <w:p w:rsidR="00D749F2" w:rsidRDefault="00D749F2" w:rsidP="0065085F">
      <w:pPr>
        <w:tabs>
          <w:tab w:val="left" w:pos="534"/>
          <w:tab w:val="left" w:pos="709"/>
        </w:tabs>
        <w:autoSpaceDE w:val="0"/>
        <w:autoSpaceDN w:val="0"/>
        <w:adjustRightInd w:val="0"/>
        <w:ind w:left="720"/>
        <w:jc w:val="both"/>
        <w:rPr>
          <w:rFonts w:ascii="Times New Roman" w:hAnsi="Times New Roman" w:cs="Times New Roman"/>
        </w:rPr>
      </w:pPr>
    </w:p>
    <w:p w:rsidR="00FC30D3" w:rsidRPr="009671ED" w:rsidRDefault="00FC30D3" w:rsidP="0065085F">
      <w:pPr>
        <w:tabs>
          <w:tab w:val="left" w:pos="534"/>
          <w:tab w:val="left" w:pos="709"/>
        </w:tabs>
        <w:autoSpaceDE w:val="0"/>
        <w:autoSpaceDN w:val="0"/>
        <w:adjustRightInd w:val="0"/>
        <w:ind w:left="720"/>
        <w:jc w:val="both"/>
        <w:rPr>
          <w:rFonts w:ascii="Times New Roman" w:hAnsi="Times New Roman" w:cs="Times New Roman"/>
        </w:rPr>
      </w:pPr>
    </w:p>
    <w:p w:rsidR="00910F3E" w:rsidRDefault="005E3AB8" w:rsidP="005E3AB8">
      <w:pPr>
        <w:spacing w:line="360" w:lineRule="auto"/>
        <w:rPr>
          <w:rFonts w:ascii="Times New Roman" w:eastAsia="Times New Roman" w:hAnsi="Times New Roman" w:cs="Times New Roman"/>
          <w:b/>
          <w:bCs/>
          <w:i/>
          <w:iCs/>
          <w:szCs w:val="20"/>
          <w:lang w:val="ru-RU" w:eastAsia="ru-RU" w:bidi="ar-SA"/>
        </w:rPr>
      </w:pPr>
      <w:r w:rsidRPr="005E3AB8">
        <w:rPr>
          <w:rFonts w:ascii="Times New Roman" w:eastAsia="Times New Roman" w:hAnsi="Times New Roman" w:cs="Times New Roman"/>
          <w:b/>
          <w:bCs/>
          <w:i/>
          <w:iCs/>
          <w:szCs w:val="20"/>
          <w:lang w:val="ru-RU" w:eastAsia="ru-RU" w:bidi="ar-SA"/>
        </w:rPr>
        <w:t xml:space="preserve">ІНФОРМАЦІЯ ПРО НЕОБХІДНІ ТЕХНІЧНІ, ЯКІСНІ ТА КІЛЬКІСНІ ХАРАКТЕРИСТИКИ </w:t>
      </w:r>
      <w:r w:rsidR="00910F3E">
        <w:rPr>
          <w:rFonts w:ascii="Times New Roman" w:eastAsia="Times New Roman" w:hAnsi="Times New Roman" w:cs="Times New Roman"/>
          <w:b/>
          <w:bCs/>
          <w:i/>
          <w:iCs/>
          <w:szCs w:val="20"/>
          <w:lang w:val="ru-RU" w:eastAsia="ru-RU" w:bidi="ar-SA"/>
        </w:rPr>
        <w:t xml:space="preserve">                    </w:t>
      </w:r>
    </w:p>
    <w:p w:rsidR="005E3AB8" w:rsidRPr="00910F3E" w:rsidRDefault="00910F3E" w:rsidP="005E3AB8">
      <w:pPr>
        <w:spacing w:line="360" w:lineRule="auto"/>
        <w:rPr>
          <w:rFonts w:ascii="Times New Roman" w:eastAsia="Times New Roman" w:hAnsi="Times New Roman" w:cs="Times New Roman"/>
          <w:szCs w:val="20"/>
          <w:lang w:eastAsia="ru-RU" w:bidi="ar-SA"/>
        </w:rPr>
      </w:pPr>
      <w:r>
        <w:rPr>
          <w:rFonts w:ascii="Times New Roman" w:eastAsia="Times New Roman" w:hAnsi="Times New Roman" w:cs="Times New Roman"/>
          <w:b/>
          <w:bCs/>
          <w:i/>
          <w:iCs/>
          <w:szCs w:val="20"/>
          <w:lang w:val="ru-RU" w:eastAsia="ru-RU" w:bidi="ar-SA"/>
        </w:rPr>
        <w:t xml:space="preserve">                                           </w:t>
      </w:r>
      <w:r w:rsidR="005E3AB8" w:rsidRPr="00910F3E">
        <w:rPr>
          <w:rFonts w:ascii="Times New Roman" w:eastAsia="Times New Roman" w:hAnsi="Times New Roman" w:cs="Times New Roman"/>
          <w:b/>
          <w:bCs/>
          <w:i/>
          <w:iCs/>
          <w:szCs w:val="20"/>
          <w:lang w:val="ru-RU" w:eastAsia="ru-RU" w:bidi="ar-SA"/>
        </w:rPr>
        <w:t xml:space="preserve"> </w:t>
      </w:r>
      <w:r w:rsidR="005E3AB8" w:rsidRPr="00910F3E">
        <w:rPr>
          <w:rFonts w:ascii="Times New Roman" w:eastAsia="Times New Roman" w:hAnsi="Times New Roman" w:cs="Times New Roman"/>
          <w:b/>
          <w:bCs/>
          <w:i/>
          <w:iCs/>
          <w:szCs w:val="20"/>
          <w:lang w:eastAsia="ru-RU" w:bidi="ar-SA"/>
        </w:rPr>
        <w:t xml:space="preserve">Системи </w:t>
      </w:r>
      <w:proofErr w:type="spellStart"/>
      <w:r w:rsidR="005E3AB8" w:rsidRPr="00910F3E">
        <w:rPr>
          <w:rFonts w:ascii="Times New Roman" w:eastAsia="Times New Roman" w:hAnsi="Times New Roman" w:cs="Times New Roman"/>
          <w:b/>
          <w:bCs/>
          <w:i/>
          <w:iCs/>
          <w:szCs w:val="20"/>
          <w:lang w:eastAsia="ru-RU" w:bidi="ar-SA"/>
        </w:rPr>
        <w:t>ульразвукової</w:t>
      </w:r>
      <w:proofErr w:type="spellEnd"/>
    </w:p>
    <w:p w:rsidR="005E3AB8" w:rsidRPr="005E3AB8" w:rsidRDefault="005E3AB8" w:rsidP="005E3AB8">
      <w:pPr>
        <w:keepNext/>
        <w:widowControl/>
        <w:jc w:val="right"/>
        <w:outlineLvl w:val="0"/>
        <w:rPr>
          <w:rFonts w:ascii="Times New Roman" w:eastAsia="Times New Roman" w:hAnsi="Times New Roman" w:cs="Times New Roman"/>
          <w:sz w:val="28"/>
          <w:szCs w:val="28"/>
          <w:lang w:val="ru-RU" w:eastAsia="ru-RU" w:bidi="ar-SA"/>
        </w:rPr>
      </w:pPr>
      <w:r w:rsidRPr="005E3AB8">
        <w:rPr>
          <w:rFonts w:ascii="Times New Roman" w:eastAsia="Times New Roman" w:hAnsi="Times New Roman" w:cs="Times New Roman"/>
          <w:sz w:val="28"/>
          <w:szCs w:val="28"/>
          <w:lang w:val="ru-RU" w:eastAsia="ru-RU"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985"/>
        <w:gridCol w:w="1842"/>
      </w:tblGrid>
      <w:tr w:rsidR="005E3AB8" w:rsidRPr="005E3AB8" w:rsidTr="00127753">
        <w:trPr>
          <w:cantSplit/>
        </w:trPr>
        <w:tc>
          <w:tcPr>
            <w:tcW w:w="5665" w:type="dxa"/>
          </w:tcPr>
          <w:p w:rsidR="005E3AB8" w:rsidRPr="005E3AB8" w:rsidRDefault="005E3AB8" w:rsidP="00127753">
            <w:pPr>
              <w:widowControl/>
              <w:ind w:hanging="971"/>
              <w:jc w:val="center"/>
              <w:rPr>
                <w:rFonts w:ascii="Times New Roman" w:eastAsia="Times New Roman" w:hAnsi="Times New Roman" w:cs="Times New Roman"/>
                <w:b/>
                <w:bCs/>
                <w:sz w:val="28"/>
                <w:szCs w:val="28"/>
                <w:lang w:eastAsia="ru-RU" w:bidi="ar-SA"/>
              </w:rPr>
            </w:pPr>
            <w:r w:rsidRPr="005E3AB8">
              <w:rPr>
                <w:rFonts w:ascii="Times New Roman" w:eastAsia="Times New Roman" w:hAnsi="Times New Roman" w:cs="Times New Roman"/>
                <w:b/>
                <w:sz w:val="22"/>
                <w:szCs w:val="22"/>
                <w:lang w:eastAsia="ru-RU" w:bidi="ar-SA"/>
              </w:rPr>
              <w:t>Опис вимог</w:t>
            </w:r>
          </w:p>
        </w:tc>
        <w:tc>
          <w:tcPr>
            <w:tcW w:w="1985" w:type="dxa"/>
          </w:tcPr>
          <w:p w:rsidR="005E3AB8" w:rsidRPr="005E3AB8" w:rsidRDefault="005E3AB8" w:rsidP="005E3AB8">
            <w:pPr>
              <w:widowControl/>
              <w:jc w:val="center"/>
              <w:rPr>
                <w:rFonts w:ascii="Times New Roman" w:eastAsia="Times New Roman" w:hAnsi="Times New Roman" w:cs="Times New Roman"/>
                <w:b/>
                <w:bCs/>
                <w:sz w:val="28"/>
                <w:szCs w:val="28"/>
                <w:lang w:eastAsia="ru-RU" w:bidi="ar-SA"/>
              </w:rPr>
            </w:pPr>
            <w:r w:rsidRPr="005E3AB8">
              <w:rPr>
                <w:rFonts w:ascii="Times New Roman" w:eastAsia="Times New Roman" w:hAnsi="Times New Roman" w:cs="Times New Roman"/>
                <w:b/>
                <w:bCs/>
                <w:szCs w:val="20"/>
                <w:lang w:eastAsia="ru-RU" w:bidi="ar-SA"/>
              </w:rPr>
              <w:t>Наявність функції або значення параметру</w:t>
            </w:r>
          </w:p>
        </w:tc>
        <w:tc>
          <w:tcPr>
            <w:tcW w:w="1842" w:type="dxa"/>
          </w:tcPr>
          <w:p w:rsidR="005E3AB8" w:rsidRPr="005E3AB8" w:rsidRDefault="005E3AB8" w:rsidP="005E3AB8">
            <w:pPr>
              <w:widowControl/>
              <w:jc w:val="center"/>
              <w:rPr>
                <w:rFonts w:ascii="Times New Roman" w:eastAsia="Times New Roman" w:hAnsi="Times New Roman" w:cs="Times New Roman"/>
                <w:b/>
                <w:bCs/>
                <w:sz w:val="28"/>
                <w:szCs w:val="28"/>
                <w:lang w:val="ru-RU" w:eastAsia="ru-RU" w:bidi="ar-SA"/>
              </w:rPr>
            </w:pPr>
            <w:r w:rsidRPr="005E3AB8">
              <w:rPr>
                <w:rFonts w:ascii="Times New Roman" w:eastAsia="Times New Roman" w:hAnsi="Times New Roman" w:cs="Times New Roman"/>
                <w:b/>
                <w:bCs/>
                <w:sz w:val="22"/>
                <w:szCs w:val="22"/>
                <w:lang w:eastAsia="ru-RU" w:bidi="ar-SA"/>
              </w:rPr>
              <w:t>Відповідність</w:t>
            </w:r>
            <w:r w:rsidRPr="005E3AB8">
              <w:rPr>
                <w:rFonts w:ascii="Times New Roman" w:eastAsia="Times New Roman" w:hAnsi="Times New Roman" w:cs="Times New Roman"/>
                <w:b/>
                <w:bCs/>
                <w:sz w:val="22"/>
                <w:szCs w:val="22"/>
                <w:lang w:val="ru-RU" w:eastAsia="ru-RU" w:bidi="ar-SA"/>
              </w:rPr>
              <w:t xml:space="preserve"> </w:t>
            </w:r>
            <w:r w:rsidRPr="005E3AB8">
              <w:rPr>
                <w:rFonts w:ascii="Times New Roman" w:eastAsia="Times New Roman" w:hAnsi="Times New Roman" w:cs="Times New Roman"/>
                <w:b/>
                <w:bCs/>
                <w:sz w:val="22"/>
                <w:szCs w:val="22"/>
                <w:lang w:eastAsia="ru-RU" w:bidi="ar-SA"/>
              </w:rPr>
              <w:t>та</w:t>
            </w:r>
            <w:r w:rsidRPr="005E3AB8">
              <w:rPr>
                <w:rFonts w:ascii="Times New Roman" w:eastAsia="Times New Roman" w:hAnsi="Times New Roman" w:cs="Times New Roman"/>
                <w:b/>
                <w:bCs/>
                <w:szCs w:val="20"/>
                <w:lang w:eastAsia="ru-RU" w:bidi="ar-SA"/>
              </w:rPr>
              <w:t xml:space="preserve"> п</w:t>
            </w:r>
            <w:r w:rsidRPr="005E3AB8">
              <w:rPr>
                <w:rFonts w:ascii="Times New Roman" w:eastAsia="Times New Roman" w:hAnsi="Times New Roman" w:cs="Times New Roman"/>
                <w:b/>
                <w:sz w:val="22"/>
                <w:szCs w:val="22"/>
                <w:lang w:eastAsia="ru-RU" w:bidi="ar-SA"/>
              </w:rPr>
              <w:t>осилання на відповідні сторінку(и) технічного документу виробника</w:t>
            </w:r>
          </w:p>
        </w:tc>
      </w:tr>
      <w:tr w:rsidR="005E3AB8" w:rsidRPr="005E3AB8" w:rsidTr="00127753">
        <w:trPr>
          <w:cantSplit/>
          <w:trHeight w:val="847"/>
        </w:trPr>
        <w:tc>
          <w:tcPr>
            <w:tcW w:w="5665" w:type="dxa"/>
          </w:tcPr>
          <w:p w:rsidR="005E3AB8" w:rsidRPr="005E3AB8" w:rsidRDefault="005E3AB8" w:rsidP="005E3AB8">
            <w:pPr>
              <w:widowControl/>
              <w:rPr>
                <w:rFonts w:ascii="Times New Roman" w:eastAsia="Times New Roman" w:hAnsi="Times New Roman" w:cs="Times New Roman"/>
                <w:b/>
                <w:bCs/>
                <w:lang w:eastAsia="ru-RU" w:bidi="ar-SA"/>
              </w:rPr>
            </w:pPr>
            <w:r w:rsidRPr="005E3AB8">
              <w:rPr>
                <w:rFonts w:ascii="Times New Roman" w:eastAsia="Times New Roman" w:hAnsi="Times New Roman" w:cs="Times New Roman"/>
                <w:b/>
                <w:bCs/>
                <w:u w:val="single"/>
                <w:lang w:eastAsia="ru-RU" w:bidi="ar-SA"/>
              </w:rPr>
              <w:t>Загальні вимоги</w:t>
            </w:r>
            <w:r w:rsidRPr="005E3AB8">
              <w:rPr>
                <w:rFonts w:ascii="Times New Roman" w:eastAsia="Times New Roman" w:hAnsi="Times New Roman" w:cs="Times New Roman"/>
                <w:b/>
                <w:bCs/>
                <w:lang w:eastAsia="ru-RU" w:bidi="ar-SA"/>
              </w:rPr>
              <w:t xml:space="preserve"> </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bCs/>
                <w:lang w:eastAsia="ru-RU" w:bidi="ar-SA"/>
              </w:rPr>
              <w:t>Повністю цифрова багатоцільова ультразвукова система експертного класу з можливістю автоматичного тривимірного сканування в режимі реального часу з використанням спеціалізованих датчиків</w:t>
            </w:r>
            <w:r w:rsidRPr="005E3AB8">
              <w:rPr>
                <w:rFonts w:ascii="Times New Roman" w:eastAsia="Times New Roman" w:hAnsi="Times New Roman" w:cs="Times New Roman"/>
                <w:bCs/>
                <w:lang w:val="ru-RU" w:eastAsia="ru-RU" w:bidi="ar-SA"/>
              </w:rPr>
              <w:t>.</w:t>
            </w:r>
          </w:p>
        </w:tc>
        <w:tc>
          <w:tcPr>
            <w:tcW w:w="1985" w:type="dxa"/>
          </w:tcPr>
          <w:p w:rsidR="005E3AB8" w:rsidRPr="005E3AB8" w:rsidRDefault="005E3AB8" w:rsidP="005E3AB8">
            <w:pPr>
              <w:widowControl/>
              <w:rPr>
                <w:rFonts w:ascii="Times New Roman" w:eastAsia="Times New Roman" w:hAnsi="Times New Roman" w:cs="Times New Roman"/>
                <w:color w:val="auto"/>
                <w:sz w:val="28"/>
                <w:szCs w:val="28"/>
                <w:lang w:eastAsia="ru-RU" w:bidi="ar-SA"/>
              </w:rPr>
            </w:pPr>
            <w:r w:rsidRPr="005E3AB8">
              <w:rPr>
                <w:rFonts w:ascii="Times New Roman" w:eastAsia="Times New Roman" w:hAnsi="Times New Roman" w:cs="Times New Roman"/>
                <w:bCs/>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Height w:val="847"/>
        </w:trPr>
        <w:tc>
          <w:tcPr>
            <w:tcW w:w="5665" w:type="dxa"/>
          </w:tcPr>
          <w:p w:rsidR="005E3AB8" w:rsidRPr="00A910CB" w:rsidRDefault="005E3AB8" w:rsidP="005E3AB8">
            <w:pPr>
              <w:widowControl/>
              <w:rPr>
                <w:rFonts w:ascii="Times New Roman" w:eastAsia="Times New Roman" w:hAnsi="Times New Roman" w:cs="Times New Roman"/>
                <w:u w:val="single"/>
                <w:lang w:eastAsia="ru-RU" w:bidi="ar-SA"/>
              </w:rPr>
            </w:pPr>
            <w:r w:rsidRPr="005E3AB8">
              <w:rPr>
                <w:rFonts w:ascii="Times New Roman" w:eastAsia="Times New Roman" w:hAnsi="Times New Roman" w:cs="Times New Roman"/>
                <w:b/>
                <w:bCs/>
                <w:u w:val="single"/>
                <w:lang w:eastAsia="ru-RU" w:bidi="ar-SA"/>
              </w:rPr>
              <w:t>Області застосування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абдомінальні дослідження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акушерство</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гінекологія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поверхово розташовані структури</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ангіологія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педіатрія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урологія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кардіологія дорослих та дітей</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кардіологія зародку</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дослідження головного мозку зародку</w:t>
            </w:r>
          </w:p>
          <w:p w:rsidR="005E3AB8" w:rsidRPr="005E3AB8" w:rsidRDefault="005E3AB8" w:rsidP="005E3AB8">
            <w:pPr>
              <w:widowControl/>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t>скелетно</w:t>
            </w:r>
            <w:proofErr w:type="spellEnd"/>
            <w:r w:rsidRPr="005E3AB8">
              <w:rPr>
                <w:rFonts w:ascii="Times New Roman" w:eastAsia="Times New Roman" w:hAnsi="Times New Roman" w:cs="Times New Roman"/>
                <w:lang w:eastAsia="ru-RU" w:bidi="ar-SA"/>
              </w:rPr>
              <w:t>-м</w:t>
            </w:r>
            <w:r w:rsidRPr="005E3AB8">
              <w:rPr>
                <w:rFonts w:ascii="Times New Roman" w:eastAsia="Times New Roman" w:hAnsi="Times New Roman" w:cs="Times New Roman"/>
                <w:lang w:val="ru-RU" w:eastAsia="ru-RU" w:bidi="ar-SA"/>
              </w:rPr>
              <w:t>’</w:t>
            </w:r>
            <w:proofErr w:type="spellStart"/>
            <w:r w:rsidRPr="005E3AB8">
              <w:rPr>
                <w:rFonts w:ascii="Times New Roman" w:eastAsia="Times New Roman" w:hAnsi="Times New Roman" w:cs="Times New Roman"/>
                <w:lang w:eastAsia="ru-RU" w:bidi="ar-SA"/>
              </w:rPr>
              <w:t>язова</w:t>
            </w:r>
            <w:proofErr w:type="spellEnd"/>
            <w:r w:rsidRPr="005E3AB8">
              <w:rPr>
                <w:rFonts w:ascii="Times New Roman" w:eastAsia="Times New Roman" w:hAnsi="Times New Roman" w:cs="Times New Roman"/>
                <w:lang w:eastAsia="ru-RU" w:bidi="ar-SA"/>
              </w:rPr>
              <w:t xml:space="preserve"> система</w:t>
            </w:r>
          </w:p>
        </w:tc>
        <w:tc>
          <w:tcPr>
            <w:tcW w:w="1985" w:type="dxa"/>
          </w:tcPr>
          <w:p w:rsidR="005E3AB8" w:rsidRPr="005E3AB8" w:rsidRDefault="005E3AB8" w:rsidP="005E3AB8">
            <w:pPr>
              <w:widowControl/>
              <w:jc w:val="both"/>
              <w:rPr>
                <w:rFonts w:ascii="Times New Roman" w:eastAsia="Times New Roman" w:hAnsi="Times New Roman" w:cs="Times New Roman"/>
                <w:color w:val="auto"/>
                <w:lang w:val="ru-RU" w:eastAsia="ru-RU" w:bidi="ar-SA"/>
              </w:rPr>
            </w:pP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lang w:val="ru-RU" w:eastAsia="ru-RU" w:bidi="ar-SA"/>
              </w:rPr>
            </w:pPr>
          </w:p>
        </w:tc>
      </w:tr>
      <w:tr w:rsidR="005E3AB8" w:rsidRPr="005E3AB8" w:rsidTr="00127753">
        <w:trPr>
          <w:cantSplit/>
          <w:trHeight w:val="1128"/>
        </w:trPr>
        <w:tc>
          <w:tcPr>
            <w:tcW w:w="5665" w:type="dxa"/>
          </w:tcPr>
          <w:p w:rsidR="005E3AB8" w:rsidRPr="005E3AB8" w:rsidRDefault="005E3AB8" w:rsidP="005E3AB8">
            <w:pPr>
              <w:widowControl/>
              <w:rPr>
                <w:rFonts w:ascii="Times New Roman" w:eastAsia="Times New Roman" w:hAnsi="Times New Roman" w:cs="Times New Roman"/>
                <w:b/>
                <w:bCs/>
                <w:u w:val="single"/>
                <w:lang w:val="ru-RU" w:eastAsia="ru-RU" w:bidi="ar-SA"/>
              </w:rPr>
            </w:pPr>
            <w:r w:rsidRPr="005E3AB8">
              <w:rPr>
                <w:rFonts w:ascii="Times New Roman" w:eastAsia="Times New Roman" w:hAnsi="Times New Roman" w:cs="Times New Roman"/>
                <w:b/>
                <w:bCs/>
                <w:u w:val="single"/>
                <w:lang w:eastAsia="ru-RU" w:bidi="ar-SA"/>
              </w:rPr>
              <w:t>Режими сканування</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В-режим:</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 xml:space="preserve">Мапи сірої шкали, не менше, </w:t>
            </w:r>
            <w:proofErr w:type="spellStart"/>
            <w:r w:rsidRPr="005E3AB8">
              <w:rPr>
                <w:rFonts w:ascii="Times New Roman" w:eastAsia="Times New Roman" w:hAnsi="Times New Roman" w:cs="Times New Roman"/>
                <w:lang w:eastAsia="ru-RU" w:bidi="ar-SA"/>
              </w:rPr>
              <w:t>шт</w:t>
            </w:r>
            <w:proofErr w:type="spellEnd"/>
            <w:r w:rsidRPr="005E3AB8">
              <w:rPr>
                <w:rFonts w:ascii="Times New Roman" w:eastAsia="Times New Roman" w:hAnsi="Times New Roman" w:cs="Times New Roman"/>
                <w:lang w:val="ru-RU" w:eastAsia="ru-RU" w:bidi="ar-SA"/>
              </w:rPr>
              <w:t xml:space="preserve">. </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 Мапи </w:t>
            </w:r>
            <w:proofErr w:type="spellStart"/>
            <w:r w:rsidRPr="005E3AB8">
              <w:rPr>
                <w:rFonts w:ascii="Times New Roman" w:eastAsia="Times New Roman" w:hAnsi="Times New Roman" w:cs="Times New Roman"/>
                <w:lang w:eastAsia="ru-RU" w:bidi="ar-SA"/>
              </w:rPr>
              <w:t>псевдофарбування</w:t>
            </w:r>
            <w:proofErr w:type="spellEnd"/>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не менше</w:t>
            </w:r>
            <w:r w:rsidRPr="005E3AB8">
              <w:rPr>
                <w:rFonts w:ascii="Times New Roman" w:eastAsia="Times New Roman" w:hAnsi="Times New Roman" w:cs="Times New Roman"/>
                <w:lang w:val="ru-RU" w:eastAsia="ru-RU" w:bidi="ar-SA"/>
              </w:rPr>
              <w:t>, шт.</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Максимальна глибина сканування, не менше, см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Частотний діапазон, не вужче, МГц</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 xml:space="preserve">Частота кадрів за секунду, не менше </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Збільшення зображення в режимі стоп-кадра, не менше, разів</w:t>
            </w:r>
          </w:p>
        </w:tc>
        <w:tc>
          <w:tcPr>
            <w:tcW w:w="1985" w:type="dxa"/>
          </w:tcPr>
          <w:p w:rsidR="005E3AB8" w:rsidRPr="005E3AB8" w:rsidRDefault="005E3AB8" w:rsidP="005E3AB8">
            <w:pPr>
              <w:widowControl/>
              <w:jc w:val="both"/>
              <w:rPr>
                <w:rFonts w:ascii="Times New Roman" w:eastAsia="Times New Roman" w:hAnsi="Times New Roman" w:cs="Times New Roman"/>
                <w:color w:val="auto"/>
                <w:lang w:val="ru-RU" w:eastAsia="ru-RU" w:bidi="ar-SA"/>
              </w:rPr>
            </w:pP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21</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10</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50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1-18</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3000</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22</w:t>
            </w:r>
          </w:p>
        </w:tc>
        <w:tc>
          <w:tcPr>
            <w:tcW w:w="1842" w:type="dxa"/>
          </w:tcPr>
          <w:p w:rsidR="005E3AB8" w:rsidRPr="005E3AB8" w:rsidRDefault="005E3AB8" w:rsidP="005E3AB8">
            <w:pPr>
              <w:widowControl/>
              <w:jc w:val="both"/>
              <w:rPr>
                <w:rFonts w:ascii="Times New Roman" w:eastAsia="Times New Roman" w:hAnsi="Times New Roman" w:cs="Times New Roman"/>
                <w:lang w:val="ru-RU" w:eastAsia="ru-RU" w:bidi="ar-SA"/>
              </w:rPr>
            </w:pPr>
          </w:p>
        </w:tc>
      </w:tr>
      <w:tr w:rsidR="005E3AB8" w:rsidRPr="005E3AB8" w:rsidTr="00127753">
        <w:trPr>
          <w:cantSplit/>
        </w:trPr>
        <w:tc>
          <w:tcPr>
            <w:tcW w:w="566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val="ru-RU" w:eastAsia="ru-RU" w:bidi="ar-SA"/>
              </w:rPr>
              <w:t>М-режим</w:t>
            </w:r>
            <w:r w:rsidRPr="005E3AB8">
              <w:rPr>
                <w:rFonts w:ascii="Times New Roman" w:eastAsia="Times New Roman" w:hAnsi="Times New Roman" w:cs="Times New Roman"/>
                <w:lang w:eastAsia="ru-RU" w:bidi="ar-SA"/>
              </w:rPr>
              <w:t>:</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Мапи сірої шкали,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Мапи </w:t>
            </w:r>
            <w:proofErr w:type="spellStart"/>
            <w:r w:rsidRPr="005E3AB8">
              <w:rPr>
                <w:rFonts w:ascii="Times New Roman" w:eastAsia="Times New Roman" w:hAnsi="Times New Roman" w:cs="Times New Roman"/>
                <w:lang w:eastAsia="ru-RU" w:bidi="ar-SA"/>
              </w:rPr>
              <w:t>псевдофарбування</w:t>
            </w:r>
            <w:proofErr w:type="spellEnd"/>
            <w:r w:rsidRPr="005E3AB8">
              <w:rPr>
                <w:rFonts w:ascii="Times New Roman" w:eastAsia="Times New Roman" w:hAnsi="Times New Roman" w:cs="Times New Roman"/>
                <w:lang w:eastAsia="ru-RU" w:bidi="ar-SA"/>
              </w:rPr>
              <w:t>,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Пам</w:t>
            </w:r>
            <w:proofErr w:type="spellEnd"/>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ять огляду, не менше, </w:t>
            </w:r>
            <w:proofErr w:type="spellStart"/>
            <w:r w:rsidRPr="005E3AB8">
              <w:rPr>
                <w:rFonts w:ascii="Times New Roman" w:eastAsia="Times New Roman" w:hAnsi="Times New Roman" w:cs="Times New Roman"/>
                <w:lang w:eastAsia="ru-RU" w:bidi="ar-SA"/>
              </w:rPr>
              <w:t>сек</w:t>
            </w:r>
            <w:proofErr w:type="spellEnd"/>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Кольоровий М-режим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Мапи </w:t>
            </w:r>
            <w:proofErr w:type="spellStart"/>
            <w:r w:rsidRPr="005E3AB8">
              <w:rPr>
                <w:rFonts w:ascii="Times New Roman" w:eastAsia="Times New Roman" w:hAnsi="Times New Roman" w:cs="Times New Roman"/>
                <w:lang w:eastAsia="ru-RU" w:bidi="ar-SA"/>
              </w:rPr>
              <w:t>псевдофарбування</w:t>
            </w:r>
            <w:proofErr w:type="spellEnd"/>
            <w:r w:rsidRPr="005E3AB8">
              <w:rPr>
                <w:rFonts w:ascii="Times New Roman" w:eastAsia="Times New Roman" w:hAnsi="Times New Roman" w:cs="Times New Roman"/>
                <w:lang w:eastAsia="ru-RU" w:bidi="ar-SA"/>
              </w:rPr>
              <w:t xml:space="preserve"> в кольоровому М-режимі,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Діапазон швидкостей </w:t>
            </w:r>
            <w:r w:rsidRPr="005E3AB8">
              <w:rPr>
                <w:rFonts w:ascii="Times New Roman" w:eastAsia="Times New Roman" w:hAnsi="Times New Roman" w:cs="Times New Roman"/>
                <w:lang w:val="en-US" w:eastAsia="ru-RU" w:bidi="ar-SA"/>
              </w:rPr>
              <w:t>PRF</w:t>
            </w: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не вужче, кГц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Анатомічний М-режим </w:t>
            </w:r>
          </w:p>
        </w:tc>
        <w:tc>
          <w:tcPr>
            <w:tcW w:w="1985" w:type="dxa"/>
          </w:tcPr>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18</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10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60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val="ru-RU" w:eastAsia="ru-RU" w:bidi="ar-SA"/>
              </w:rPr>
            </w:pPr>
          </w:p>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8</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xml:space="preserve">0,15-20,5 </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Імпульсно-хвильовий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val="ru-RU" w:eastAsia="ru-RU" w:bidi="ar-SA"/>
              </w:rPr>
              <w:t>:</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Пам</w:t>
            </w:r>
            <w:proofErr w:type="spellEnd"/>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ять огляду, не менше, </w:t>
            </w:r>
            <w:proofErr w:type="spellStart"/>
            <w:r w:rsidRPr="005E3AB8">
              <w:rPr>
                <w:rFonts w:ascii="Times New Roman" w:eastAsia="Times New Roman" w:hAnsi="Times New Roman" w:cs="Times New Roman"/>
                <w:lang w:eastAsia="ru-RU" w:bidi="ar-SA"/>
              </w:rPr>
              <w:t>сек</w:t>
            </w:r>
            <w:proofErr w:type="spellEnd"/>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Діапазон швидкостей, що вимірюються, не гірше</w:t>
            </w:r>
          </w:p>
        </w:tc>
        <w:tc>
          <w:tcPr>
            <w:tcW w:w="1985" w:type="dxa"/>
          </w:tcPr>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1,75 - 18,0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0,9 - 22,0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60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 см/с – 16 м/с</w:t>
            </w:r>
          </w:p>
        </w:tc>
        <w:tc>
          <w:tcPr>
            <w:tcW w:w="1842" w:type="dxa"/>
          </w:tcPr>
          <w:p w:rsidR="005E3AB8" w:rsidRPr="005E3AB8" w:rsidRDefault="005E3AB8" w:rsidP="005E3AB8">
            <w:pPr>
              <w:widowControl/>
              <w:jc w:val="both"/>
              <w:rPr>
                <w:rFonts w:ascii="Times New Roman" w:eastAsia="Times New Roman" w:hAnsi="Times New Roman" w:cs="Times New Roman"/>
                <w:b/>
                <w:bCs/>
                <w:lang w:val="ru-RU" w:eastAsia="ru-RU" w:bidi="ar-SA"/>
              </w:rPr>
            </w:pPr>
          </w:p>
        </w:tc>
      </w:tr>
      <w:tr w:rsidR="005E3AB8" w:rsidRPr="005E3AB8" w:rsidTr="00127753">
        <w:trPr>
          <w:cantSplit/>
        </w:trPr>
        <w:tc>
          <w:tcPr>
            <w:tcW w:w="5665" w:type="dxa"/>
          </w:tcPr>
          <w:p w:rsidR="005E3AB8" w:rsidRPr="005E3AB8" w:rsidRDefault="005E3AB8" w:rsidP="005E3AB8">
            <w:pPr>
              <w:widowControl/>
              <w:jc w:val="both"/>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eastAsia="ru-RU" w:bidi="ar-SA"/>
              </w:rPr>
              <w:lastRenderedPageBreak/>
              <w:t xml:space="preserve">Постійно-хвильовий </w:t>
            </w:r>
            <w:proofErr w:type="spellStart"/>
            <w:r w:rsidRPr="005E3AB8">
              <w:rPr>
                <w:rFonts w:ascii="Times New Roman" w:eastAsia="Times New Roman" w:hAnsi="Times New Roman" w:cs="Times New Roman"/>
                <w:color w:val="auto"/>
                <w:lang w:eastAsia="ru-RU" w:bidi="ar-SA"/>
              </w:rPr>
              <w:t>доплер</w:t>
            </w:r>
            <w:proofErr w:type="spellEnd"/>
            <w:r w:rsidRPr="005E3AB8">
              <w:rPr>
                <w:rFonts w:ascii="Times New Roman" w:eastAsia="Times New Roman" w:hAnsi="Times New Roman" w:cs="Times New Roman"/>
                <w:color w:val="auto"/>
                <w:lang w:val="ru-RU" w:eastAsia="ru-RU" w:bidi="ar-SA"/>
              </w:rPr>
              <w:t>:</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Частотний діапазон, не вужче, МГц</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Частота повторення імпульсів, не вужче, кГц</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Діапазон швидкостей, що вимірюються, не гірше</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Керування кутом сканування</w:t>
            </w:r>
          </w:p>
        </w:tc>
        <w:tc>
          <w:tcPr>
            <w:tcW w:w="1985" w:type="dxa"/>
          </w:tcPr>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lang w:eastAsia="ru-RU" w:bidi="ar-SA"/>
              </w:rPr>
              <w:t>Можливість</w:t>
            </w:r>
            <w:r w:rsidRPr="005E3AB8">
              <w:rPr>
                <w:rFonts w:ascii="Times New Roman" w:eastAsia="Times New Roman" w:hAnsi="Times New Roman" w:cs="Times New Roman"/>
                <w:color w:val="auto"/>
                <w:lang w:eastAsia="ru-RU" w:bidi="ar-SA"/>
              </w:rPr>
              <w:t xml:space="preserve"> </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1,75 - 16,0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val="ru-RU" w:eastAsia="ru-RU" w:bidi="ar-SA"/>
              </w:rPr>
              <w:t>1</w:t>
            </w:r>
            <w:r w:rsidRPr="005E3AB8">
              <w:rPr>
                <w:rFonts w:ascii="Times New Roman" w:eastAsia="Times New Roman" w:hAnsi="Times New Roman" w:cs="Times New Roman"/>
                <w:color w:val="auto"/>
                <w:lang w:eastAsia="ru-RU" w:bidi="ar-SA"/>
              </w:rPr>
              <w:t>,</w:t>
            </w:r>
            <w:r w:rsidRPr="005E3AB8">
              <w:rPr>
                <w:rFonts w:ascii="Times New Roman" w:eastAsia="Times New Roman" w:hAnsi="Times New Roman" w:cs="Times New Roman"/>
                <w:color w:val="auto"/>
                <w:lang w:val="ru-RU" w:eastAsia="ru-RU" w:bidi="ar-SA"/>
              </w:rPr>
              <w:t>3</w:t>
            </w:r>
            <w:r w:rsidRPr="005E3AB8">
              <w:rPr>
                <w:rFonts w:ascii="Times New Roman" w:eastAsia="Times New Roman" w:hAnsi="Times New Roman" w:cs="Times New Roman"/>
                <w:color w:val="auto"/>
                <w:lang w:eastAsia="ru-RU" w:bidi="ar-SA"/>
              </w:rPr>
              <w:t xml:space="preserve"> –</w:t>
            </w:r>
            <w:r w:rsidRPr="005E3AB8">
              <w:rPr>
                <w:rFonts w:ascii="Times New Roman" w:eastAsia="Times New Roman" w:hAnsi="Times New Roman" w:cs="Times New Roman"/>
                <w:color w:val="auto"/>
                <w:lang w:val="ru-RU" w:eastAsia="ru-RU" w:bidi="ar-SA"/>
              </w:rPr>
              <w:t xml:space="preserve"> 40</w:t>
            </w:r>
            <w:r w:rsidRPr="005E3AB8">
              <w:rPr>
                <w:rFonts w:ascii="Times New Roman" w:eastAsia="Times New Roman" w:hAnsi="Times New Roman" w:cs="Times New Roman"/>
                <w:color w:val="auto"/>
                <w:lang w:eastAsia="ru-RU" w:bidi="ar-SA"/>
              </w:rPr>
              <w:t>,0</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val="ru-RU" w:eastAsia="ru-RU" w:bidi="ar-SA"/>
              </w:rPr>
              <w:t>1</w:t>
            </w:r>
            <w:r w:rsidRPr="005E3AB8">
              <w:rPr>
                <w:rFonts w:ascii="Times New Roman" w:eastAsia="Times New Roman" w:hAnsi="Times New Roman" w:cs="Times New Roman"/>
                <w:color w:val="auto"/>
                <w:lang w:eastAsia="ru-RU" w:bidi="ar-SA"/>
              </w:rPr>
              <w:t xml:space="preserve"> см/с - </w:t>
            </w:r>
            <w:r w:rsidRPr="005E3AB8">
              <w:rPr>
                <w:rFonts w:ascii="Times New Roman" w:eastAsia="Times New Roman" w:hAnsi="Times New Roman" w:cs="Times New Roman"/>
                <w:color w:val="auto"/>
                <w:lang w:val="ru-RU" w:eastAsia="ru-RU" w:bidi="ar-SA"/>
              </w:rPr>
              <w:t>23,2</w:t>
            </w:r>
            <w:r w:rsidRPr="005E3AB8">
              <w:rPr>
                <w:rFonts w:ascii="Times New Roman" w:eastAsia="Times New Roman" w:hAnsi="Times New Roman" w:cs="Times New Roman"/>
                <w:color w:val="auto"/>
                <w:lang w:eastAsia="ru-RU" w:bidi="ar-SA"/>
              </w:rPr>
              <w:t xml:space="preserve"> м/с</w:t>
            </w:r>
          </w:p>
          <w:p w:rsidR="005E3AB8" w:rsidRPr="005E3AB8" w:rsidRDefault="005E3AB8" w:rsidP="005E3AB8">
            <w:pPr>
              <w:widowControl/>
              <w:jc w:val="both"/>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b/>
                <w:bCs/>
                <w:color w:val="FF0000"/>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Кольоровий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val="ru-RU" w:eastAsia="ru-RU" w:bidi="ar-SA"/>
              </w:rPr>
              <w:t>:</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Кількість кольорових мап, не менше, </w:t>
            </w:r>
            <w:proofErr w:type="spellStart"/>
            <w:r w:rsidRPr="005E3AB8">
              <w:rPr>
                <w:rFonts w:ascii="Times New Roman" w:eastAsia="Times New Roman" w:hAnsi="Times New Roman" w:cs="Times New Roman"/>
                <w:lang w:eastAsia="ru-RU" w:bidi="ar-SA"/>
              </w:rPr>
              <w:t>шт</w:t>
            </w:r>
            <w:proofErr w:type="spellEnd"/>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Діапазон швидкостей, що вимірюються, не гірше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кадрів за секунду, не менше</w:t>
            </w:r>
          </w:p>
        </w:tc>
        <w:tc>
          <w:tcPr>
            <w:tcW w:w="1985" w:type="dxa"/>
          </w:tcPr>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8</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1,0 – 18,0</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0,15</w:t>
            </w:r>
            <w:r w:rsidRPr="005E3AB8">
              <w:rPr>
                <w:rFonts w:ascii="Times New Roman" w:eastAsia="Times New Roman" w:hAnsi="Times New Roman" w:cs="Times New Roman"/>
                <w:color w:val="auto"/>
                <w:lang w:eastAsia="ru-RU" w:bidi="ar-SA"/>
              </w:rPr>
              <w:t xml:space="preserve"> -</w:t>
            </w:r>
            <w:r w:rsidRPr="005E3AB8">
              <w:rPr>
                <w:rFonts w:ascii="Times New Roman" w:eastAsia="Times New Roman" w:hAnsi="Times New Roman" w:cs="Times New Roman"/>
                <w:color w:val="auto"/>
                <w:lang w:val="ru-RU" w:eastAsia="ru-RU" w:bidi="ar-SA"/>
              </w:rPr>
              <w:t xml:space="preserve"> 20,5</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val="ru-RU" w:eastAsia="ru-RU" w:bidi="ar-SA"/>
              </w:rPr>
              <w:t>0</w:t>
            </w:r>
            <w:r w:rsidRPr="005E3AB8">
              <w:rPr>
                <w:rFonts w:ascii="Times New Roman" w:eastAsia="Times New Roman" w:hAnsi="Times New Roman" w:cs="Times New Roman"/>
                <w:color w:val="auto"/>
                <w:lang w:eastAsia="ru-RU" w:bidi="ar-SA"/>
              </w:rPr>
              <w:t>,</w:t>
            </w:r>
            <w:r w:rsidRPr="005E3AB8">
              <w:rPr>
                <w:rFonts w:ascii="Times New Roman" w:eastAsia="Times New Roman" w:hAnsi="Times New Roman" w:cs="Times New Roman"/>
                <w:color w:val="auto"/>
                <w:lang w:val="ru-RU" w:eastAsia="ru-RU" w:bidi="ar-SA"/>
              </w:rPr>
              <w:t>3</w:t>
            </w:r>
            <w:r w:rsidRPr="005E3AB8">
              <w:rPr>
                <w:rFonts w:ascii="Times New Roman" w:eastAsia="Times New Roman" w:hAnsi="Times New Roman" w:cs="Times New Roman"/>
                <w:color w:val="auto"/>
                <w:lang w:eastAsia="ru-RU" w:bidi="ar-SA"/>
              </w:rPr>
              <w:t>см/с -</w:t>
            </w:r>
            <w:r w:rsidRPr="005E3AB8">
              <w:rPr>
                <w:rFonts w:ascii="Times New Roman" w:eastAsia="Times New Roman" w:hAnsi="Times New Roman" w:cs="Times New Roman"/>
                <w:color w:val="auto"/>
                <w:lang w:val="ru-RU" w:eastAsia="ru-RU" w:bidi="ar-SA"/>
              </w:rPr>
              <w:t xml:space="preserve"> 4.2</w:t>
            </w:r>
            <w:r w:rsidRPr="005E3AB8">
              <w:rPr>
                <w:rFonts w:ascii="Times New Roman" w:eastAsia="Times New Roman" w:hAnsi="Times New Roman" w:cs="Times New Roman"/>
                <w:color w:val="auto"/>
                <w:lang w:eastAsia="ru-RU" w:bidi="ar-SA"/>
              </w:rPr>
              <w:t>3м/с</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450</w:t>
            </w:r>
          </w:p>
        </w:tc>
        <w:tc>
          <w:tcPr>
            <w:tcW w:w="1842" w:type="dxa"/>
          </w:tcPr>
          <w:p w:rsidR="005E3AB8" w:rsidRPr="005E3AB8" w:rsidRDefault="005E3AB8" w:rsidP="005E3AB8">
            <w:pPr>
              <w:widowControl/>
              <w:jc w:val="both"/>
              <w:rPr>
                <w:rFonts w:ascii="Times New Roman" w:eastAsia="Times New Roman" w:hAnsi="Times New Roman" w:cs="Times New Roman"/>
                <w:b/>
                <w:bCs/>
                <w:lang w:val="ru-RU" w:eastAsia="ru-RU" w:bidi="ar-SA"/>
              </w:rPr>
            </w:pPr>
          </w:p>
        </w:tc>
      </w:tr>
      <w:tr w:rsidR="005E3AB8" w:rsidRPr="005E3AB8" w:rsidTr="00127753">
        <w:trPr>
          <w:cantSplit/>
        </w:trPr>
        <w:tc>
          <w:tcPr>
            <w:tcW w:w="5665" w:type="dxa"/>
          </w:tcPr>
          <w:p w:rsidR="005E3AB8" w:rsidRPr="005E3AB8" w:rsidRDefault="005E3AB8" w:rsidP="005E3AB8">
            <w:pPr>
              <w:widowControl/>
              <w:jc w:val="both"/>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Енергетичний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val="ru-RU" w:eastAsia="ru-RU" w:bidi="ar-SA"/>
              </w:rPr>
              <w:t>:</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Кількість кольорових мап, не менше, шт.</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tc>
        <w:tc>
          <w:tcPr>
            <w:tcW w:w="1985" w:type="dxa"/>
          </w:tcPr>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8</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 xml:space="preserve">1,0 – 18,0 </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0,15</w:t>
            </w:r>
            <w:r w:rsidRPr="005E3AB8">
              <w:rPr>
                <w:rFonts w:ascii="Times New Roman" w:eastAsia="Times New Roman" w:hAnsi="Times New Roman" w:cs="Times New Roman"/>
                <w:color w:val="auto"/>
                <w:lang w:eastAsia="ru-RU" w:bidi="ar-SA"/>
              </w:rPr>
              <w:t xml:space="preserve"> - </w:t>
            </w:r>
            <w:r w:rsidRPr="005E3AB8">
              <w:rPr>
                <w:rFonts w:ascii="Times New Roman" w:eastAsia="Times New Roman" w:hAnsi="Times New Roman" w:cs="Times New Roman"/>
                <w:color w:val="auto"/>
                <w:lang w:val="ru-RU" w:eastAsia="ru-RU" w:bidi="ar-SA"/>
              </w:rPr>
              <w:t xml:space="preserve">20,5 </w:t>
            </w:r>
          </w:p>
        </w:tc>
        <w:tc>
          <w:tcPr>
            <w:tcW w:w="1842" w:type="dxa"/>
          </w:tcPr>
          <w:p w:rsidR="005E3AB8" w:rsidRPr="005E3AB8" w:rsidRDefault="005E3AB8" w:rsidP="005E3AB8">
            <w:pPr>
              <w:widowControl/>
              <w:jc w:val="both"/>
              <w:rPr>
                <w:rFonts w:ascii="Times New Roman" w:eastAsia="Times New Roman" w:hAnsi="Times New Roman" w:cs="Times New Roman"/>
                <w:b/>
                <w:bCs/>
                <w:lang w:val="ru-RU" w:eastAsia="ru-RU" w:bidi="ar-SA"/>
              </w:rPr>
            </w:pPr>
          </w:p>
        </w:tc>
      </w:tr>
      <w:tr w:rsidR="005E3AB8" w:rsidRPr="005E3AB8" w:rsidTr="00127753">
        <w:trPr>
          <w:cantSplit/>
          <w:trHeight w:val="1129"/>
        </w:trPr>
        <w:tc>
          <w:tcPr>
            <w:tcW w:w="5665" w:type="dxa"/>
            <w:tcBorders>
              <w:bottom w:val="single" w:sz="4" w:space="0" w:color="auto"/>
            </w:tcBorders>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Спрямований енергетичний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eastAsia="ru-RU" w:bidi="ar-SA"/>
              </w:rPr>
              <w:t>:</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Кількість кольорових мап, не менше, </w:t>
            </w:r>
            <w:proofErr w:type="spellStart"/>
            <w:r w:rsidRPr="005E3AB8">
              <w:rPr>
                <w:rFonts w:ascii="Times New Roman" w:eastAsia="Times New Roman" w:hAnsi="Times New Roman" w:cs="Times New Roman"/>
                <w:lang w:eastAsia="ru-RU" w:bidi="ar-SA"/>
              </w:rPr>
              <w:t>шт</w:t>
            </w:r>
            <w:proofErr w:type="spellEnd"/>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tc>
        <w:tc>
          <w:tcPr>
            <w:tcW w:w="1985" w:type="dxa"/>
            <w:tcBorders>
              <w:bottom w:val="single" w:sz="4" w:space="0" w:color="auto"/>
            </w:tcBorders>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8</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1,0 – 18,0</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0,15 - 20,5</w:t>
            </w:r>
          </w:p>
        </w:tc>
        <w:tc>
          <w:tcPr>
            <w:tcW w:w="1842" w:type="dxa"/>
            <w:tcBorders>
              <w:bottom w:val="single" w:sz="4" w:space="0" w:color="auto"/>
            </w:tcBorders>
          </w:tcPr>
          <w:p w:rsidR="005E3AB8" w:rsidRPr="005E3AB8" w:rsidRDefault="005E3AB8" w:rsidP="005E3AB8">
            <w:pPr>
              <w:widowControl/>
              <w:jc w:val="center"/>
              <w:rPr>
                <w:rFonts w:ascii="Times New Roman" w:eastAsia="Times New Roman" w:hAnsi="Times New Roman" w:cs="Times New Roman"/>
                <w:color w:val="FF0000"/>
                <w:lang w:val="en-US" w:eastAsia="ru-RU" w:bidi="ar-SA"/>
              </w:rPr>
            </w:pPr>
          </w:p>
        </w:tc>
      </w:tr>
      <w:tr w:rsidR="005E3AB8" w:rsidRPr="005E3AB8" w:rsidTr="00127753">
        <w:trPr>
          <w:cantSplit/>
        </w:trPr>
        <w:tc>
          <w:tcPr>
            <w:tcW w:w="5665" w:type="dxa"/>
          </w:tcPr>
          <w:p w:rsidR="005E3AB8" w:rsidRPr="005E3AB8" w:rsidRDefault="005E3AB8" w:rsidP="005E3AB8">
            <w:pPr>
              <w:widowControl/>
              <w:jc w:val="both"/>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Тканинний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val="ru-RU" w:eastAsia="ru-RU" w:bidi="ar-SA"/>
              </w:rPr>
              <w:t xml:space="preserve">:  </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Кількість кольорових кодів на датчик, не менше, </w:t>
            </w:r>
            <w:proofErr w:type="spellStart"/>
            <w:r w:rsidRPr="005E3AB8">
              <w:rPr>
                <w:rFonts w:ascii="Times New Roman" w:eastAsia="Times New Roman" w:hAnsi="Times New Roman" w:cs="Times New Roman"/>
                <w:lang w:eastAsia="ru-RU" w:bidi="ar-SA"/>
              </w:rPr>
              <w:t>шт</w:t>
            </w:r>
            <w:proofErr w:type="spellEnd"/>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Діапазон швидкостей, що вимірюються, не гірше </w:t>
            </w:r>
          </w:p>
        </w:tc>
        <w:tc>
          <w:tcPr>
            <w:tcW w:w="1985" w:type="dxa"/>
          </w:tcPr>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lang w:eastAsia="ru-RU" w:bidi="ar-SA"/>
              </w:rPr>
              <w:t>Можливість</w:t>
            </w:r>
            <w:r w:rsidRPr="005E3AB8">
              <w:rPr>
                <w:rFonts w:ascii="Times New Roman" w:eastAsia="Times New Roman" w:hAnsi="Times New Roman" w:cs="Times New Roman"/>
                <w:color w:val="auto"/>
                <w:lang w:eastAsia="ru-RU" w:bidi="ar-SA"/>
              </w:rPr>
              <w:t xml:space="preserve"> </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4</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1,0 – 18,0</w:t>
            </w:r>
          </w:p>
          <w:p w:rsidR="005E3AB8" w:rsidRPr="005E3AB8" w:rsidRDefault="005E3AB8" w:rsidP="005E3AB8">
            <w:pPr>
              <w:widowControl/>
              <w:rPr>
                <w:rFonts w:ascii="Times New Roman" w:eastAsia="Times New Roman" w:hAnsi="Times New Roman" w:cs="Times New Roman"/>
                <w:color w:val="auto"/>
                <w:lang w:val="ru-RU" w:eastAsia="ru-RU" w:bidi="ar-SA"/>
              </w:rPr>
            </w:pPr>
            <w:r w:rsidRPr="005E3AB8">
              <w:rPr>
                <w:rFonts w:ascii="Times New Roman" w:eastAsia="Times New Roman" w:hAnsi="Times New Roman" w:cs="Times New Roman"/>
                <w:color w:val="auto"/>
                <w:lang w:val="ru-RU" w:eastAsia="ru-RU" w:bidi="ar-SA"/>
              </w:rPr>
              <w:t>0,15</w:t>
            </w:r>
            <w:r w:rsidRPr="005E3AB8">
              <w:rPr>
                <w:rFonts w:ascii="Times New Roman" w:eastAsia="Times New Roman" w:hAnsi="Times New Roman" w:cs="Times New Roman"/>
                <w:color w:val="auto"/>
                <w:lang w:eastAsia="ru-RU" w:bidi="ar-SA"/>
              </w:rPr>
              <w:t xml:space="preserve"> -</w:t>
            </w:r>
            <w:r w:rsidRPr="005E3AB8">
              <w:rPr>
                <w:rFonts w:ascii="Times New Roman" w:eastAsia="Times New Roman" w:hAnsi="Times New Roman" w:cs="Times New Roman"/>
                <w:color w:val="auto"/>
                <w:lang w:val="ru-RU" w:eastAsia="ru-RU" w:bidi="ar-SA"/>
              </w:rPr>
              <w:t xml:space="preserve"> 20,5 </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0,3см/с - 4,23м/с</w:t>
            </w:r>
          </w:p>
        </w:tc>
        <w:tc>
          <w:tcPr>
            <w:tcW w:w="1842" w:type="dxa"/>
          </w:tcPr>
          <w:p w:rsidR="005E3AB8" w:rsidRPr="005E3AB8" w:rsidRDefault="005E3AB8" w:rsidP="005E3AB8">
            <w:pPr>
              <w:widowControl/>
              <w:jc w:val="center"/>
              <w:rPr>
                <w:rFonts w:ascii="Times New Roman" w:eastAsia="Times New Roman" w:hAnsi="Times New Roman" w:cs="Times New Roman"/>
                <w:b/>
                <w:bCs/>
                <w:lang w:val="ru-RU" w:eastAsia="ru-RU" w:bidi="ar-SA"/>
              </w:rPr>
            </w:pPr>
          </w:p>
        </w:tc>
      </w:tr>
      <w:tr w:rsidR="005E3AB8" w:rsidRPr="005E3AB8" w:rsidTr="00127753">
        <w:trPr>
          <w:cantSplit/>
        </w:trPr>
        <w:tc>
          <w:tcPr>
            <w:tcW w:w="566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Спектральний тканинний </w:t>
            </w:r>
            <w:proofErr w:type="spellStart"/>
            <w:r w:rsidRPr="005E3AB8">
              <w:rPr>
                <w:rFonts w:ascii="Times New Roman" w:eastAsia="Times New Roman" w:hAnsi="Times New Roman" w:cs="Times New Roman"/>
                <w:lang w:eastAsia="ru-RU" w:bidi="ar-SA"/>
              </w:rPr>
              <w:t>доплер</w:t>
            </w:r>
            <w:proofErr w:type="spellEnd"/>
            <w:r w:rsidRPr="005E3AB8">
              <w:rPr>
                <w:rFonts w:ascii="Times New Roman" w:eastAsia="Times New Roman" w:hAnsi="Times New Roman" w:cs="Times New Roman"/>
                <w:lang w:eastAsia="ru-RU" w:bidi="ar-SA"/>
              </w:rPr>
              <w:t>:</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Частотний діапазон, не вужче, МГц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не вужче, кГц</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Пам</w:t>
            </w:r>
            <w:proofErr w:type="spellEnd"/>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ять огляду, не менше, </w:t>
            </w:r>
            <w:proofErr w:type="spellStart"/>
            <w:r w:rsidRPr="005E3AB8">
              <w:rPr>
                <w:rFonts w:ascii="Times New Roman" w:eastAsia="Times New Roman" w:hAnsi="Times New Roman" w:cs="Times New Roman"/>
                <w:lang w:eastAsia="ru-RU" w:bidi="ar-SA"/>
              </w:rPr>
              <w:t>сек</w:t>
            </w:r>
            <w:proofErr w:type="spellEnd"/>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Діапазон швидкостей, що вимірюються, не гірше</w:t>
            </w:r>
          </w:p>
        </w:tc>
        <w:tc>
          <w:tcPr>
            <w:tcW w:w="198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Можливість </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1,75 – 18,0</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0,9 – 7,0 </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60</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1,0см/с – 2,5м/с</w:t>
            </w:r>
          </w:p>
        </w:tc>
        <w:tc>
          <w:tcPr>
            <w:tcW w:w="1842"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jc w:val="both"/>
              <w:rPr>
                <w:rFonts w:ascii="Times New Roman" w:eastAsia="Times New Roman" w:hAnsi="Times New Roman" w:cs="Times New Roman"/>
                <w:color w:val="FF0000"/>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реалістичного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ємного кровотоку в кольоровому, енергетичному та спрямованому енергетичному </w:t>
            </w:r>
            <w:proofErr w:type="spellStart"/>
            <w:r w:rsidRPr="005E3AB8">
              <w:rPr>
                <w:rFonts w:ascii="Times New Roman" w:eastAsia="Times New Roman" w:hAnsi="Times New Roman" w:cs="Times New Roman"/>
                <w:lang w:eastAsia="ru-RU" w:bidi="ar-SA"/>
              </w:rPr>
              <w:t>доплерах</w:t>
            </w:r>
            <w:proofErr w:type="spellEnd"/>
            <w:r w:rsidRPr="005E3AB8">
              <w:rPr>
                <w:rFonts w:ascii="Times New Roman" w:eastAsia="Times New Roman" w:hAnsi="Times New Roman" w:cs="Times New Roman"/>
                <w:lang w:eastAsia="ru-RU" w:bidi="ar-SA"/>
              </w:rPr>
              <w:t xml:space="preserve"> з регулюванням ефекту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ємності:</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Кількість кольорових кодів на датчик,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Частотний діапазон, не вужче,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Частота повторення імпульсів, автоматичне налаштування</w:t>
            </w:r>
          </w:p>
        </w:tc>
        <w:tc>
          <w:tcPr>
            <w:tcW w:w="1985" w:type="dxa"/>
          </w:tcPr>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Можливість</w:t>
            </w:r>
          </w:p>
          <w:p w:rsidR="005E3AB8" w:rsidRPr="005E3AB8" w:rsidRDefault="005E3AB8" w:rsidP="005E3AB8">
            <w:pPr>
              <w:widowControl/>
              <w:rPr>
                <w:rFonts w:ascii="Times New Roman" w:eastAsia="Times New Roman" w:hAnsi="Times New Roman" w:cs="Times New Roman"/>
                <w:color w:val="auto"/>
                <w:lang w:val="ru-RU" w:eastAsia="ru-RU" w:bidi="ar-SA"/>
              </w:rPr>
            </w:pPr>
          </w:p>
          <w:p w:rsidR="005E3AB8" w:rsidRPr="005E3AB8" w:rsidRDefault="005E3AB8" w:rsidP="005E3AB8">
            <w:pPr>
              <w:widowControl/>
              <w:rPr>
                <w:rFonts w:ascii="Times New Roman" w:eastAsia="Times New Roman" w:hAnsi="Times New Roman" w:cs="Times New Roman"/>
                <w:color w:val="auto"/>
                <w:lang w:val="ru-RU" w:eastAsia="ru-RU" w:bidi="ar-SA"/>
              </w:rPr>
            </w:pP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8</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1,0 – 18,0</w:t>
            </w:r>
          </w:p>
          <w:p w:rsidR="005E3AB8" w:rsidRPr="005E3AB8" w:rsidRDefault="005E3AB8" w:rsidP="005E3AB8">
            <w:pPr>
              <w:widowControl/>
              <w:rPr>
                <w:rFonts w:ascii="Times New Roman" w:eastAsia="Times New Roman" w:hAnsi="Times New Roman" w:cs="Times New Roman"/>
                <w:color w:val="auto"/>
                <w:lang w:eastAsia="ru-RU" w:bidi="ar-SA"/>
              </w:rPr>
            </w:pPr>
            <w:r w:rsidRPr="005E3AB8">
              <w:rPr>
                <w:rFonts w:ascii="Times New Roman" w:eastAsia="Times New Roman" w:hAnsi="Times New Roman" w:cs="Times New Roman"/>
                <w:color w:val="auto"/>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lang w:val="ru-RU" w:eastAsia="ru-RU" w:bidi="ar-SA"/>
              </w:rPr>
            </w:pPr>
          </w:p>
        </w:tc>
      </w:tr>
      <w:tr w:rsidR="005E3AB8" w:rsidRPr="005E3AB8" w:rsidTr="00127753">
        <w:trPr>
          <w:cantSplit/>
          <w:trHeight w:val="970"/>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Режим </w:t>
            </w:r>
            <w:proofErr w:type="spellStart"/>
            <w:r w:rsidRPr="005E3AB8">
              <w:rPr>
                <w:rFonts w:ascii="Times New Roman" w:eastAsia="Times New Roman" w:hAnsi="Times New Roman" w:cs="Times New Roman"/>
                <w:lang w:eastAsia="ru-RU" w:bidi="ar-SA"/>
              </w:rPr>
              <w:t>недоплерівського</w:t>
            </w:r>
            <w:proofErr w:type="spellEnd"/>
            <w:r w:rsidRPr="005E3AB8">
              <w:rPr>
                <w:rFonts w:ascii="Times New Roman" w:eastAsia="Times New Roman" w:hAnsi="Times New Roman" w:cs="Times New Roman"/>
                <w:lang w:eastAsia="ru-RU" w:bidi="ar-SA"/>
              </w:rPr>
              <w:t xml:space="preserve"> відображення кровотоку:</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Мапи сірої шкали,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Мапи </w:t>
            </w:r>
            <w:proofErr w:type="spellStart"/>
            <w:r w:rsidRPr="005E3AB8">
              <w:rPr>
                <w:rFonts w:ascii="Times New Roman" w:eastAsia="Times New Roman" w:hAnsi="Times New Roman" w:cs="Times New Roman"/>
                <w:lang w:eastAsia="ru-RU" w:bidi="ar-SA"/>
              </w:rPr>
              <w:t>псевдофарбування</w:t>
            </w:r>
            <w:proofErr w:type="spellEnd"/>
            <w:r w:rsidRPr="005E3AB8">
              <w:rPr>
                <w:rFonts w:ascii="Times New Roman" w:eastAsia="Times New Roman" w:hAnsi="Times New Roman" w:cs="Times New Roman"/>
                <w:lang w:eastAsia="ru-RU" w:bidi="ar-SA"/>
              </w:rPr>
              <w:t>, не менше, шт.</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Наявність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21</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10</w:t>
            </w:r>
          </w:p>
        </w:tc>
        <w:tc>
          <w:tcPr>
            <w:tcW w:w="1842" w:type="dxa"/>
          </w:tcPr>
          <w:p w:rsidR="005E3AB8" w:rsidRPr="005E3AB8" w:rsidRDefault="005E3AB8" w:rsidP="005E3AB8">
            <w:pPr>
              <w:widowControl/>
              <w:jc w:val="both"/>
              <w:rPr>
                <w:rFonts w:ascii="Times New Roman" w:eastAsia="Times New Roman" w:hAnsi="Times New Roman" w:cs="Times New Roman"/>
                <w:lang w:val="en-US" w:eastAsia="ru-RU" w:bidi="ar-SA"/>
              </w:rPr>
            </w:pPr>
          </w:p>
        </w:tc>
      </w:tr>
      <w:tr w:rsidR="005E3AB8" w:rsidRPr="005E3AB8" w:rsidTr="00127753">
        <w:trPr>
          <w:cantSplit/>
          <w:trHeight w:val="544"/>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автоматичного тривимірного сканування в режимі реального часу з використанням спеціалізованих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ємних датчиків:</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Швидкість об’ємної реконструкції, об’ємних зображень в </w:t>
            </w:r>
            <w:proofErr w:type="spellStart"/>
            <w:r w:rsidRPr="005E3AB8">
              <w:rPr>
                <w:rFonts w:ascii="Times New Roman" w:eastAsia="Times New Roman" w:hAnsi="Times New Roman" w:cs="Times New Roman"/>
                <w:lang w:eastAsia="ru-RU" w:bidi="ar-SA"/>
              </w:rPr>
              <w:t>сек</w:t>
            </w:r>
            <w:proofErr w:type="spellEnd"/>
            <w:r w:rsidRPr="005E3AB8">
              <w:rPr>
                <w:rFonts w:ascii="Times New Roman" w:eastAsia="Times New Roman" w:hAnsi="Times New Roman" w:cs="Times New Roman"/>
                <w:lang w:eastAsia="ru-RU" w:bidi="ar-SA"/>
              </w:rPr>
              <w:t>,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Кількість 2</w:t>
            </w:r>
            <w:r w:rsidRPr="005E3AB8">
              <w:rPr>
                <w:rFonts w:ascii="Times New Roman" w:eastAsia="Times New Roman" w:hAnsi="Times New Roman" w:cs="Times New Roman"/>
                <w:lang w:val="en-US" w:eastAsia="ru-RU" w:bidi="ar-SA"/>
              </w:rPr>
              <w:t>D</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зображень на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ємне зображення, не менше, шт.</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Розмір об’ємної </w:t>
            </w:r>
            <w:proofErr w:type="spellStart"/>
            <w:r w:rsidRPr="005E3AB8">
              <w:rPr>
                <w:rFonts w:ascii="Times New Roman" w:eastAsia="Times New Roman" w:hAnsi="Times New Roman" w:cs="Times New Roman"/>
                <w:lang w:eastAsia="ru-RU" w:bidi="ar-SA"/>
              </w:rPr>
              <w:t>кінопетлі</w:t>
            </w:r>
            <w:proofErr w:type="spellEnd"/>
            <w:r w:rsidRPr="005E3AB8">
              <w:rPr>
                <w:rFonts w:ascii="Times New Roman" w:eastAsia="Times New Roman" w:hAnsi="Times New Roman" w:cs="Times New Roman"/>
                <w:lang w:eastAsia="ru-RU" w:bidi="ar-SA"/>
              </w:rPr>
              <w:t>, кількість об’ємних зображень, не менше, шт.</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50</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4095</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400</w:t>
            </w:r>
          </w:p>
        </w:tc>
        <w:tc>
          <w:tcPr>
            <w:tcW w:w="1842" w:type="dxa"/>
          </w:tcPr>
          <w:p w:rsidR="005E3AB8" w:rsidRPr="005E3AB8" w:rsidRDefault="005E3AB8" w:rsidP="005E3AB8">
            <w:pPr>
              <w:widowControl/>
              <w:jc w:val="both"/>
              <w:rPr>
                <w:rFonts w:ascii="Times New Roman" w:eastAsia="Times New Roman" w:hAnsi="Times New Roman" w:cs="Times New Roman"/>
                <w:lang w:eastAsia="ru-RU" w:bidi="ar-SA"/>
              </w:rPr>
            </w:pPr>
          </w:p>
        </w:tc>
      </w:tr>
      <w:tr w:rsidR="005E3AB8" w:rsidRPr="005E3AB8" w:rsidTr="00127753">
        <w:trPr>
          <w:cantSplit/>
          <w:trHeight w:val="816"/>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Режим просторово-часової кореляції зображень для аналізу серця зародку в трьох </w:t>
            </w:r>
            <w:proofErr w:type="spellStart"/>
            <w:r w:rsidRPr="005E3AB8">
              <w:rPr>
                <w:rFonts w:ascii="Times New Roman" w:eastAsia="Times New Roman" w:hAnsi="Times New Roman" w:cs="Times New Roman"/>
                <w:lang w:eastAsia="ru-RU" w:bidi="ar-SA"/>
              </w:rPr>
              <w:t>площинах</w:t>
            </w:r>
            <w:proofErr w:type="spellEnd"/>
            <w:r w:rsidRPr="005E3AB8">
              <w:rPr>
                <w:rFonts w:ascii="Times New Roman" w:eastAsia="Times New Roman" w:hAnsi="Times New Roman" w:cs="Times New Roman"/>
                <w:lang w:eastAsia="ru-RU" w:bidi="ar-SA"/>
              </w:rPr>
              <w:t xml:space="preserve"> з використанням автоматичного тривимірного сканування ( </w:t>
            </w:r>
            <w:r w:rsidRPr="005E3AB8">
              <w:rPr>
                <w:rFonts w:ascii="Times New Roman" w:eastAsia="Times New Roman" w:hAnsi="Times New Roman" w:cs="Times New Roman"/>
                <w:lang w:val="en-US" w:eastAsia="ru-RU" w:bidi="ar-SA"/>
              </w:rPr>
              <w:t>STIC</w:t>
            </w:r>
            <w:r w:rsidRPr="005E3AB8">
              <w:rPr>
                <w:rFonts w:ascii="Times New Roman" w:eastAsia="Times New Roman" w:hAnsi="Times New Roman" w:cs="Times New Roman"/>
                <w:lang w:val="ru-RU" w:eastAsia="ru-RU" w:bidi="ar-SA"/>
              </w:rPr>
              <w:t xml:space="preserve">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color w:val="FF0000"/>
                <w:lang w:val="en-US" w:eastAsia="ru-RU" w:bidi="ar-SA"/>
              </w:rPr>
            </w:pPr>
            <w:r w:rsidRPr="005E3AB8">
              <w:rPr>
                <w:rFonts w:ascii="Times New Roman" w:eastAsia="Times New Roman" w:hAnsi="Times New Roman" w:cs="Times New Roman"/>
                <w:color w:val="FF0000"/>
                <w:lang w:val="en-US" w:eastAsia="ru-RU" w:bidi="ar-SA"/>
              </w:rPr>
              <w:t xml:space="preserve"> </w:t>
            </w: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lastRenderedPageBreak/>
              <w:t xml:space="preserve">Сумісність </w:t>
            </w:r>
            <w:proofErr w:type="spellStart"/>
            <w:r w:rsidRPr="005E3AB8">
              <w:rPr>
                <w:rFonts w:ascii="Times New Roman" w:eastAsia="Times New Roman" w:hAnsi="Times New Roman" w:cs="Times New Roman"/>
                <w:lang w:eastAsia="ru-RU" w:bidi="ar-SA"/>
              </w:rPr>
              <w:t>режима</w:t>
            </w:r>
            <w:proofErr w:type="spellEnd"/>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недоплерівського</w:t>
            </w:r>
            <w:proofErr w:type="spellEnd"/>
            <w:r w:rsidRPr="005E3AB8">
              <w:rPr>
                <w:rFonts w:ascii="Times New Roman" w:eastAsia="Times New Roman" w:hAnsi="Times New Roman" w:cs="Times New Roman"/>
                <w:lang w:eastAsia="ru-RU" w:bidi="ar-SA"/>
              </w:rPr>
              <w:t xml:space="preserve"> відображення кровотоку з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режимом 3D/4D та режимом просторово-часової кореляції зображень для аналізу серця зародку</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color w:val="FF0000"/>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визначення контурів об</w:t>
            </w:r>
            <w:r w:rsidRPr="005E3AB8">
              <w:rPr>
                <w:rFonts w:ascii="Times New Roman" w:eastAsia="Times New Roman" w:hAnsi="Times New Roman" w:cs="Times New Roman"/>
                <w:lang w:val="ru-RU" w:eastAsia="ru-RU" w:bidi="ar-SA"/>
              </w:rPr>
              <w:t>’</w:t>
            </w:r>
            <w:proofErr w:type="spellStart"/>
            <w:r w:rsidRPr="005E3AB8">
              <w:rPr>
                <w:rFonts w:ascii="Times New Roman" w:eastAsia="Times New Roman" w:hAnsi="Times New Roman" w:cs="Times New Roman"/>
                <w:lang w:eastAsia="ru-RU" w:bidi="ar-SA"/>
              </w:rPr>
              <w:t>єкту</w:t>
            </w:r>
            <w:proofErr w:type="spellEnd"/>
            <w:r w:rsidRPr="005E3AB8">
              <w:rPr>
                <w:rFonts w:ascii="Times New Roman" w:eastAsia="Times New Roman" w:hAnsi="Times New Roman" w:cs="Times New Roman"/>
                <w:lang w:eastAsia="ru-RU" w:bidi="ar-SA"/>
              </w:rPr>
              <w:t xml:space="preserve"> з наступним розрахунком його об</w:t>
            </w:r>
            <w:r w:rsidRPr="005E3AB8">
              <w:rPr>
                <w:rFonts w:ascii="Times New Roman" w:eastAsia="Times New Roman" w:hAnsi="Times New Roman" w:cs="Times New Roman"/>
                <w:lang w:val="ru-RU" w:eastAsia="ru-RU" w:bidi="ar-SA"/>
              </w:rPr>
              <w:t>’</w:t>
            </w:r>
            <w:proofErr w:type="spellStart"/>
            <w:r w:rsidRPr="005E3AB8">
              <w:rPr>
                <w:rFonts w:ascii="Times New Roman" w:eastAsia="Times New Roman" w:hAnsi="Times New Roman" w:cs="Times New Roman"/>
                <w:lang w:eastAsia="ru-RU" w:bidi="ar-SA"/>
              </w:rPr>
              <w:t>єму</w:t>
            </w:r>
            <w:proofErr w:type="spellEnd"/>
            <w:r w:rsidRPr="005E3AB8">
              <w:rPr>
                <w:rFonts w:ascii="Times New Roman" w:eastAsia="Times New Roman" w:hAnsi="Times New Roman" w:cs="Times New Roman"/>
                <w:lang w:eastAsia="ru-RU" w:bidi="ar-SA"/>
              </w:rPr>
              <w:t xml:space="preserve"> на основі даних автоматичного тривимірного сканування.</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color w:val="FF0000"/>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Програма автоматичного розрахунку 3-х розмірів та об</w:t>
            </w:r>
            <w:r w:rsidRPr="005E3AB8">
              <w:rPr>
                <w:rFonts w:ascii="Times New Roman" w:eastAsia="Times New Roman" w:hAnsi="Times New Roman" w:cs="Times New Roman"/>
                <w:lang w:val="ru-RU" w:eastAsia="ru-RU" w:bidi="ar-SA"/>
              </w:rPr>
              <w:t>’</w:t>
            </w:r>
            <w:proofErr w:type="spellStart"/>
            <w:r w:rsidRPr="005E3AB8">
              <w:rPr>
                <w:rFonts w:ascii="Times New Roman" w:eastAsia="Times New Roman" w:hAnsi="Times New Roman" w:cs="Times New Roman"/>
                <w:lang w:eastAsia="ru-RU" w:bidi="ar-SA"/>
              </w:rPr>
              <w:t>єма</w:t>
            </w:r>
            <w:proofErr w:type="spellEnd"/>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анехогених</w:t>
            </w:r>
            <w:proofErr w:type="spellEnd"/>
            <w:r w:rsidRPr="005E3AB8">
              <w:rPr>
                <w:rFonts w:ascii="Times New Roman" w:eastAsia="Times New Roman" w:hAnsi="Times New Roman" w:cs="Times New Roman"/>
                <w:lang w:eastAsia="ru-RU" w:bidi="ar-SA"/>
              </w:rPr>
              <w:t xml:space="preserve"> утворень і структур в режимі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ємної реконструкції, разом з вимірюванням </w:t>
            </w:r>
            <w:proofErr w:type="spellStart"/>
            <w:r w:rsidRPr="005E3AB8">
              <w:rPr>
                <w:rFonts w:ascii="Times New Roman" w:eastAsia="Times New Roman" w:hAnsi="Times New Roman" w:cs="Times New Roman"/>
                <w:lang w:eastAsia="ru-RU" w:bidi="ar-SA"/>
              </w:rPr>
              <w:t>антральних</w:t>
            </w:r>
            <w:proofErr w:type="spellEnd"/>
            <w:r w:rsidRPr="005E3AB8">
              <w:rPr>
                <w:rFonts w:ascii="Times New Roman" w:eastAsia="Times New Roman" w:hAnsi="Times New Roman" w:cs="Times New Roman"/>
                <w:lang w:eastAsia="ru-RU" w:bidi="ar-SA"/>
              </w:rPr>
              <w:t xml:space="preserve"> фолікулів</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ємного зображення з підвищеною контрастністю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szCs w:val="20"/>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ультразвукової томографії</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Програма швидкого доступу до стандартних </w:t>
            </w:r>
            <w:proofErr w:type="spellStart"/>
            <w:r w:rsidRPr="005E3AB8">
              <w:rPr>
                <w:rFonts w:ascii="Times New Roman" w:eastAsia="Times New Roman" w:hAnsi="Times New Roman" w:cs="Times New Roman"/>
                <w:lang w:eastAsia="ru-RU" w:bidi="ar-SA"/>
              </w:rPr>
              <w:t>площин</w:t>
            </w:r>
            <w:proofErr w:type="spellEnd"/>
            <w:r w:rsidRPr="005E3AB8">
              <w:rPr>
                <w:rFonts w:ascii="Times New Roman" w:eastAsia="Times New Roman" w:hAnsi="Times New Roman" w:cs="Times New Roman"/>
                <w:lang w:eastAsia="ru-RU" w:bidi="ar-SA"/>
              </w:rPr>
              <w:t xml:space="preserve"> сканування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за рекомендаціями </w:t>
            </w:r>
            <w:r w:rsidRPr="005E3AB8">
              <w:rPr>
                <w:rFonts w:ascii="Times New Roman" w:eastAsia="Times New Roman" w:hAnsi="Times New Roman" w:cs="Times New Roman"/>
                <w:lang w:val="en-US" w:eastAsia="ru-RU" w:bidi="ar-SA"/>
              </w:rPr>
              <w:t>ISUOG</w:t>
            </w:r>
            <w:r w:rsidRPr="005E3AB8">
              <w:rPr>
                <w:rFonts w:ascii="Times New Roman" w:eastAsia="Times New Roman" w:hAnsi="Times New Roman" w:cs="Times New Roman"/>
                <w:lang w:val="ru-RU" w:eastAsia="ru-RU" w:bidi="ar-SA"/>
              </w:rPr>
              <w:t xml:space="preserve"> ) </w:t>
            </w:r>
            <w:r w:rsidRPr="005E3AB8">
              <w:rPr>
                <w:rFonts w:ascii="Times New Roman" w:eastAsia="Times New Roman" w:hAnsi="Times New Roman" w:cs="Times New Roman"/>
                <w:lang w:eastAsia="ru-RU" w:bidi="ar-SA"/>
              </w:rPr>
              <w:t>для дослідження серця зародку в режимі 3D/4D з можливістю порівняння з зразковими зрізами.</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lang w:eastAsia="ru-RU" w:bidi="ar-SA"/>
              </w:rPr>
            </w:pPr>
          </w:p>
        </w:tc>
      </w:tr>
      <w:tr w:rsidR="005E3AB8" w:rsidRPr="005E3AB8" w:rsidTr="00127753">
        <w:trPr>
          <w:cantSplit/>
        </w:trPr>
        <w:tc>
          <w:tcPr>
            <w:tcW w:w="566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Програма швидкого доступу да стандартних </w:t>
            </w:r>
            <w:proofErr w:type="spellStart"/>
            <w:r w:rsidRPr="005E3AB8">
              <w:rPr>
                <w:rFonts w:ascii="Times New Roman" w:eastAsia="Times New Roman" w:hAnsi="Times New Roman" w:cs="Times New Roman"/>
                <w:lang w:eastAsia="ru-RU" w:bidi="ar-SA"/>
              </w:rPr>
              <w:t>площин</w:t>
            </w:r>
            <w:proofErr w:type="spellEnd"/>
            <w:r w:rsidRPr="005E3AB8">
              <w:rPr>
                <w:rFonts w:ascii="Times New Roman" w:eastAsia="Times New Roman" w:hAnsi="Times New Roman" w:cs="Times New Roman"/>
                <w:lang w:eastAsia="ru-RU" w:bidi="ar-SA"/>
              </w:rPr>
              <w:t xml:space="preserve"> сканування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за рекомендаціями </w:t>
            </w:r>
            <w:r w:rsidRPr="005E3AB8">
              <w:rPr>
                <w:rFonts w:ascii="Times New Roman" w:eastAsia="Times New Roman" w:hAnsi="Times New Roman" w:cs="Times New Roman"/>
                <w:lang w:val="en-US" w:eastAsia="ru-RU" w:bidi="ar-SA"/>
              </w:rPr>
              <w:t>ISUOG</w:t>
            </w:r>
            <w:r w:rsidRPr="005E3AB8">
              <w:rPr>
                <w:rFonts w:ascii="Times New Roman" w:eastAsia="Times New Roman" w:hAnsi="Times New Roman" w:cs="Times New Roman"/>
                <w:lang w:val="ru-RU" w:eastAsia="ru-RU" w:bidi="ar-SA"/>
              </w:rPr>
              <w:t xml:space="preserve"> ) </w:t>
            </w:r>
            <w:r w:rsidRPr="005E3AB8">
              <w:rPr>
                <w:rFonts w:ascii="Times New Roman" w:eastAsia="Times New Roman" w:hAnsi="Times New Roman" w:cs="Times New Roman"/>
                <w:lang w:eastAsia="ru-RU" w:bidi="ar-SA"/>
              </w:rPr>
              <w:t>для дослідження головного мозку зародку в режимі 3D/4D з можливістю автоматичного вимірювання основних параметрів</w:t>
            </w:r>
          </w:p>
        </w:tc>
        <w:tc>
          <w:tcPr>
            <w:tcW w:w="198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jc w:val="both"/>
              <w:rPr>
                <w:rFonts w:ascii="Times New Roman" w:eastAsia="Times New Roman" w:hAnsi="Times New Roman" w:cs="Times New Roman"/>
                <w:b/>
                <w:bCs/>
                <w:color w:val="C00000"/>
                <w:sz w:val="28"/>
                <w:szCs w:val="28"/>
                <w:highlight w:val="green"/>
                <w:lang w:val="en-US" w:eastAsia="ru-RU" w:bidi="ar-SA"/>
              </w:rPr>
            </w:pPr>
          </w:p>
        </w:tc>
      </w:tr>
      <w:tr w:rsidR="005E3AB8" w:rsidRPr="005E3AB8" w:rsidTr="00127753">
        <w:trPr>
          <w:cantSplit/>
        </w:trPr>
        <w:tc>
          <w:tcPr>
            <w:tcW w:w="5665" w:type="dxa"/>
            <w:shd w:val="clear" w:color="auto" w:fill="auto"/>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Режим об’ємного відображення зародку типу «віртуальної </w:t>
            </w:r>
            <w:proofErr w:type="spellStart"/>
            <w:r w:rsidRPr="005E3AB8">
              <w:rPr>
                <w:rFonts w:ascii="Times New Roman" w:eastAsia="Times New Roman" w:hAnsi="Times New Roman" w:cs="Times New Roman"/>
                <w:lang w:eastAsia="ru-RU" w:bidi="ar-SA"/>
              </w:rPr>
              <w:t>амніоскопії</w:t>
            </w:r>
            <w:proofErr w:type="spellEnd"/>
            <w:r w:rsidRPr="005E3AB8">
              <w:rPr>
                <w:rFonts w:ascii="Times New Roman" w:eastAsia="Times New Roman" w:hAnsi="Times New Roman" w:cs="Times New Roman"/>
                <w:lang w:eastAsia="ru-RU" w:bidi="ar-SA"/>
              </w:rPr>
              <w:t>» з використанням віртуального рухомого джерела світла</w:t>
            </w:r>
          </w:p>
        </w:tc>
        <w:tc>
          <w:tcPr>
            <w:tcW w:w="1985" w:type="dxa"/>
            <w:shd w:val="clear" w:color="auto" w:fill="auto"/>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shd w:val="clear" w:color="auto" w:fill="auto"/>
          </w:tcPr>
          <w:p w:rsidR="005E3AB8" w:rsidRPr="005E3AB8" w:rsidRDefault="005E3AB8" w:rsidP="005E3AB8">
            <w:pPr>
              <w:widowControl/>
              <w:jc w:val="both"/>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Розширений режим віртуального рухомого джерела світла з виділенням меж тканин та об’єктів</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Розширений режим віртуального рухомого джерела світла з виділенням границь порожнин серця та судин в режимах кольорового та енергетичних </w:t>
            </w:r>
            <w:proofErr w:type="spellStart"/>
            <w:r w:rsidRPr="005E3AB8">
              <w:rPr>
                <w:rFonts w:ascii="Times New Roman" w:eastAsia="Times New Roman" w:hAnsi="Times New Roman" w:cs="Times New Roman"/>
                <w:lang w:eastAsia="ru-RU" w:bidi="ar-SA"/>
              </w:rPr>
              <w:t>доплерів</w:t>
            </w:r>
            <w:proofErr w:type="spellEnd"/>
          </w:p>
        </w:tc>
        <w:tc>
          <w:tcPr>
            <w:tcW w:w="1985" w:type="dxa"/>
          </w:tcPr>
          <w:p w:rsidR="005E3AB8" w:rsidRPr="005E3AB8" w:rsidRDefault="005E3AB8" w:rsidP="005E3AB8">
            <w:pPr>
              <w:widowControl/>
              <w:rPr>
                <w:rFonts w:ascii="Times New Roman" w:eastAsia="Times New Roman" w:hAnsi="Times New Roman" w:cs="Times New Roman"/>
                <w:color w:val="FF0000"/>
                <w:sz w:val="28"/>
                <w:szCs w:val="28"/>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sz w:val="28"/>
                <w:szCs w:val="28"/>
                <w:lang w:eastAsia="ru-RU" w:bidi="ar-SA"/>
              </w:rPr>
            </w:pPr>
            <w:r w:rsidRPr="005E3AB8">
              <w:rPr>
                <w:rFonts w:ascii="Times New Roman" w:eastAsia="Times New Roman" w:hAnsi="Times New Roman" w:cs="Times New Roman"/>
                <w:lang w:eastAsia="ru-RU" w:bidi="ar-SA"/>
              </w:rPr>
              <w:t>Розширений режим трьох незалежних рухомих джерел світла з керованою інтенсивністю та розташуванням і тактильним керуванням з сенсорного екрану</w:t>
            </w:r>
          </w:p>
        </w:tc>
        <w:tc>
          <w:tcPr>
            <w:tcW w:w="1985" w:type="dxa"/>
          </w:tcPr>
          <w:p w:rsidR="005E3AB8" w:rsidRPr="005E3AB8" w:rsidRDefault="005E3AB8" w:rsidP="005E3AB8">
            <w:pPr>
              <w:widowControl/>
              <w:rPr>
                <w:rFonts w:ascii="Times New Roman" w:eastAsia="Times New Roman" w:hAnsi="Times New Roman" w:cs="Times New Roman"/>
                <w:color w:val="FF0000"/>
                <w:sz w:val="28"/>
                <w:szCs w:val="28"/>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color w:val="auto"/>
                <w:sz w:val="28"/>
                <w:szCs w:val="28"/>
                <w:lang w:eastAsia="ru-RU" w:bidi="ar-SA"/>
              </w:rPr>
            </w:pPr>
            <w:r w:rsidRPr="005E3AB8">
              <w:rPr>
                <w:rFonts w:ascii="Times New Roman" w:eastAsia="Times New Roman" w:hAnsi="Times New Roman" w:cs="Times New Roman"/>
                <w:lang w:eastAsia="ru-RU" w:bidi="ar-SA"/>
              </w:rPr>
              <w:t>Режим досліджень з використанням контрастних речовин</w:t>
            </w:r>
            <w:r w:rsidRPr="005E3AB8">
              <w:rPr>
                <w:rFonts w:ascii="Times New Roman" w:eastAsia="Times New Roman" w:hAnsi="Times New Roman" w:cs="Times New Roman"/>
                <w:color w:val="auto"/>
                <w:sz w:val="28"/>
                <w:szCs w:val="28"/>
                <w:lang w:eastAsia="ru-RU" w:bidi="ar-SA"/>
              </w:rPr>
              <w:t xml:space="preserve"> </w:t>
            </w:r>
          </w:p>
        </w:tc>
        <w:tc>
          <w:tcPr>
            <w:tcW w:w="1985" w:type="dxa"/>
          </w:tcPr>
          <w:p w:rsidR="005E3AB8" w:rsidRPr="005E3AB8" w:rsidRDefault="005E3AB8" w:rsidP="005E3AB8">
            <w:pPr>
              <w:widowControl/>
              <w:rPr>
                <w:rFonts w:ascii="Times New Roman" w:eastAsia="Times New Roman" w:hAnsi="Times New Roman" w:cs="Times New Roman"/>
                <w:color w:val="FF0000"/>
                <w:sz w:val="28"/>
                <w:szCs w:val="28"/>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eastAsia="ru-RU" w:bidi="ar-SA"/>
              </w:rPr>
            </w:pPr>
          </w:p>
        </w:tc>
      </w:tr>
      <w:tr w:rsidR="005E3AB8" w:rsidRPr="005E3AB8" w:rsidTr="00127753">
        <w:trPr>
          <w:cantSplit/>
        </w:trPr>
        <w:tc>
          <w:tcPr>
            <w:tcW w:w="566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Режим якісної оцінки еластичності тканин методом </w:t>
            </w:r>
            <w:proofErr w:type="spellStart"/>
            <w:r w:rsidRPr="005E3AB8">
              <w:rPr>
                <w:rFonts w:ascii="Times New Roman" w:eastAsia="Times New Roman" w:hAnsi="Times New Roman" w:cs="Times New Roman"/>
                <w:lang w:eastAsia="ru-RU" w:bidi="ar-SA"/>
              </w:rPr>
              <w:t>соноеластографії</w:t>
            </w:r>
            <w:proofErr w:type="spellEnd"/>
            <w:r w:rsidRPr="005E3AB8">
              <w:rPr>
                <w:rFonts w:ascii="Times New Roman" w:eastAsia="Times New Roman" w:hAnsi="Times New Roman" w:cs="Times New Roman"/>
                <w:lang w:eastAsia="ru-RU" w:bidi="ar-SA"/>
              </w:rPr>
              <w:t>:</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Одночасний вивід на екран </w:t>
            </w:r>
            <w:proofErr w:type="spellStart"/>
            <w:r w:rsidRPr="005E3AB8">
              <w:rPr>
                <w:rFonts w:ascii="Times New Roman" w:eastAsia="Times New Roman" w:hAnsi="Times New Roman" w:cs="Times New Roman"/>
                <w:lang w:eastAsia="ru-RU" w:bidi="ar-SA"/>
              </w:rPr>
              <w:t>еластограми</w:t>
            </w:r>
            <w:proofErr w:type="spellEnd"/>
            <w:r w:rsidRPr="005E3AB8">
              <w:rPr>
                <w:rFonts w:ascii="Times New Roman" w:eastAsia="Times New Roman" w:hAnsi="Times New Roman" w:cs="Times New Roman"/>
                <w:lang w:eastAsia="ru-RU" w:bidi="ar-SA"/>
              </w:rPr>
              <w:t xml:space="preserve"> разом з зображенням у В-режимі </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Кількість </w:t>
            </w:r>
            <w:proofErr w:type="spellStart"/>
            <w:r w:rsidRPr="005E3AB8">
              <w:rPr>
                <w:rFonts w:ascii="Times New Roman" w:eastAsia="Times New Roman" w:hAnsi="Times New Roman" w:cs="Times New Roman"/>
                <w:lang w:eastAsia="ru-RU" w:bidi="ar-SA"/>
              </w:rPr>
              <w:t>еластографічних</w:t>
            </w:r>
            <w:proofErr w:type="spellEnd"/>
            <w:r w:rsidRPr="005E3AB8">
              <w:rPr>
                <w:rFonts w:ascii="Times New Roman" w:eastAsia="Times New Roman" w:hAnsi="Times New Roman" w:cs="Times New Roman"/>
                <w:lang w:eastAsia="ru-RU" w:bidi="ar-SA"/>
              </w:rPr>
              <w:t xml:space="preserve"> мап, не менше, </w:t>
            </w:r>
            <w:proofErr w:type="spellStart"/>
            <w:r w:rsidRPr="005E3AB8">
              <w:rPr>
                <w:rFonts w:ascii="Times New Roman" w:eastAsia="Times New Roman" w:hAnsi="Times New Roman" w:cs="Times New Roman"/>
                <w:lang w:eastAsia="ru-RU" w:bidi="ar-SA"/>
              </w:rPr>
              <w:t>шт</w:t>
            </w:r>
            <w:proofErr w:type="spellEnd"/>
          </w:p>
        </w:tc>
        <w:tc>
          <w:tcPr>
            <w:tcW w:w="198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8</w:t>
            </w:r>
          </w:p>
        </w:tc>
        <w:tc>
          <w:tcPr>
            <w:tcW w:w="1842"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jc w:val="both"/>
              <w:rPr>
                <w:rFonts w:ascii="Times New Roman" w:eastAsia="Times New Roman" w:hAnsi="Times New Roman" w:cs="Times New Roman"/>
                <w:lang w:val="en-US" w:eastAsia="ru-RU" w:bidi="ar-SA"/>
              </w:rPr>
            </w:pPr>
          </w:p>
        </w:tc>
      </w:tr>
      <w:tr w:rsidR="005E3AB8" w:rsidRPr="005E3AB8" w:rsidTr="00127753">
        <w:trPr>
          <w:cantSplit/>
        </w:trPr>
        <w:tc>
          <w:tcPr>
            <w:tcW w:w="566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Режим кількісної оцінки еластичності тканин методом </w:t>
            </w:r>
            <w:proofErr w:type="spellStart"/>
            <w:r w:rsidRPr="005E3AB8">
              <w:rPr>
                <w:rFonts w:ascii="Times New Roman" w:eastAsia="Times New Roman" w:hAnsi="Times New Roman" w:cs="Times New Roman"/>
                <w:lang w:eastAsia="ru-RU" w:bidi="ar-SA"/>
              </w:rPr>
              <w:t>соноеластографії</w:t>
            </w:r>
            <w:proofErr w:type="spellEnd"/>
          </w:p>
        </w:tc>
        <w:tc>
          <w:tcPr>
            <w:tcW w:w="198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оцінки еластичності тканин методом еластографії зсувної хвилі</w:t>
            </w:r>
          </w:p>
        </w:tc>
        <w:tc>
          <w:tcPr>
            <w:tcW w:w="1985"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Borders>
              <w:top w:val="single" w:sz="4" w:space="0" w:color="auto"/>
              <w:left w:val="single" w:sz="4" w:space="0" w:color="auto"/>
              <w:bottom w:val="single" w:sz="4" w:space="0" w:color="auto"/>
              <w:right w:val="single" w:sz="4" w:space="0" w:color="auto"/>
            </w:tcBorders>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Панорамне сканування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Віртуальне </w:t>
            </w:r>
            <w:proofErr w:type="spellStart"/>
            <w:r w:rsidRPr="005E3AB8">
              <w:rPr>
                <w:rFonts w:ascii="Times New Roman" w:eastAsia="Times New Roman" w:hAnsi="Times New Roman" w:cs="Times New Roman"/>
                <w:lang w:eastAsia="ru-RU" w:bidi="ar-SA"/>
              </w:rPr>
              <w:t>конвексне</w:t>
            </w:r>
            <w:proofErr w:type="spellEnd"/>
            <w:r w:rsidRPr="005E3AB8">
              <w:rPr>
                <w:rFonts w:ascii="Times New Roman" w:eastAsia="Times New Roman" w:hAnsi="Times New Roman" w:cs="Times New Roman"/>
                <w:lang w:eastAsia="ru-RU" w:bidi="ar-SA"/>
              </w:rPr>
              <w:t xml:space="preserve"> сканування на лінійних датчиках </w:t>
            </w:r>
          </w:p>
        </w:tc>
        <w:tc>
          <w:tcPr>
            <w:tcW w:w="1985" w:type="dxa"/>
          </w:tcPr>
          <w:p w:rsidR="005E3AB8" w:rsidRPr="005E3AB8" w:rsidRDefault="005E3AB8" w:rsidP="005E3AB8">
            <w:pPr>
              <w:widowControl/>
              <w:rPr>
                <w:rFonts w:ascii="Times New Roman" w:eastAsia="Times New Roman" w:hAnsi="Times New Roman" w:cs="Times New Roman"/>
                <w:color w:val="auto"/>
                <w:sz w:val="28"/>
                <w:szCs w:val="28"/>
                <w:lang w:val="ru-RU"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b/>
                <w:bCs/>
                <w:sz w:val="28"/>
                <w:szCs w:val="28"/>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кодованої тканинної гармоніки з технологією інверсії</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Режим інверсії</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color w:val="FF0000"/>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bookmarkStart w:id="8" w:name="_Hlk518660236"/>
            <w:r w:rsidRPr="005E3AB8">
              <w:rPr>
                <w:rFonts w:ascii="Times New Roman" w:eastAsia="Times New Roman" w:hAnsi="Times New Roman" w:cs="Times New Roman"/>
                <w:lang w:eastAsia="ru-RU" w:bidi="ar-SA"/>
              </w:rPr>
              <w:t xml:space="preserve">Режим багатопроменевого складеного сканування, сумісний з кольоровим </w:t>
            </w:r>
            <w:proofErr w:type="spellStart"/>
            <w:r w:rsidRPr="005E3AB8">
              <w:rPr>
                <w:rFonts w:ascii="Times New Roman" w:eastAsia="Times New Roman" w:hAnsi="Times New Roman" w:cs="Times New Roman"/>
                <w:lang w:eastAsia="ru-RU" w:bidi="ar-SA"/>
              </w:rPr>
              <w:t>доплером</w:t>
            </w:r>
            <w:proofErr w:type="spellEnd"/>
            <w:r w:rsidRPr="005E3AB8">
              <w:rPr>
                <w:rFonts w:ascii="Times New Roman" w:eastAsia="Times New Roman" w:hAnsi="Times New Roman" w:cs="Times New Roman"/>
                <w:lang w:eastAsia="ru-RU" w:bidi="ar-SA"/>
              </w:rPr>
              <w:t xml:space="preserve">, </w:t>
            </w:r>
            <w:r w:rsidRPr="005E3AB8">
              <w:rPr>
                <w:rFonts w:ascii="Times New Roman" w:eastAsia="Times New Roman" w:hAnsi="Times New Roman" w:cs="Times New Roman"/>
                <w:lang w:val="en-US" w:eastAsia="ru-RU" w:bidi="ar-SA"/>
              </w:rPr>
              <w:t>STIC</w:t>
            </w: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eastAsia="ru-RU" w:bidi="ar-SA"/>
              </w:rPr>
              <w:t xml:space="preserve">та </w:t>
            </w:r>
            <w:r w:rsidRPr="005E3AB8">
              <w:rPr>
                <w:rFonts w:ascii="Times New Roman" w:eastAsia="Times New Roman" w:hAnsi="Times New Roman" w:cs="Times New Roman"/>
                <w:lang w:val="ru-RU" w:eastAsia="ru-RU" w:bidi="ar-SA"/>
              </w:rPr>
              <w:t>3</w:t>
            </w:r>
            <w:r w:rsidRPr="005E3AB8">
              <w:rPr>
                <w:rFonts w:ascii="Times New Roman" w:eastAsia="Times New Roman" w:hAnsi="Times New Roman" w:cs="Times New Roman"/>
                <w:lang w:val="en-US" w:eastAsia="ru-RU" w:bidi="ar-SA"/>
              </w:rPr>
              <w:t>D</w:t>
            </w:r>
            <w:r w:rsidRPr="005E3AB8">
              <w:rPr>
                <w:rFonts w:ascii="Times New Roman" w:eastAsia="Times New Roman" w:hAnsi="Times New Roman" w:cs="Times New Roman"/>
                <w:lang w:val="ru-RU" w:eastAsia="ru-RU" w:bidi="ar-SA"/>
              </w:rPr>
              <w:t>/4</w:t>
            </w:r>
            <w:r w:rsidRPr="005E3AB8">
              <w:rPr>
                <w:rFonts w:ascii="Times New Roman" w:eastAsia="Times New Roman" w:hAnsi="Times New Roman" w:cs="Times New Roman"/>
                <w:lang w:val="en-US" w:eastAsia="ru-RU" w:bidi="ar-SA"/>
              </w:rPr>
              <w:t>D</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color w:val="FF0000"/>
                <w:lang w:val="en-US" w:eastAsia="ru-RU" w:bidi="ar-SA"/>
              </w:rPr>
            </w:pPr>
          </w:p>
        </w:tc>
      </w:tr>
      <w:bookmarkEnd w:id="8"/>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u w:val="single"/>
                <w:lang w:val="ru-RU" w:eastAsia="ru-RU" w:bidi="ar-SA"/>
              </w:rPr>
            </w:pPr>
            <w:r w:rsidRPr="005E3AB8">
              <w:rPr>
                <w:rFonts w:ascii="Times New Roman" w:eastAsia="Times New Roman" w:hAnsi="Times New Roman" w:cs="Times New Roman"/>
                <w:b/>
                <w:bCs/>
                <w:u w:val="single"/>
                <w:lang w:eastAsia="ru-RU" w:bidi="ar-SA"/>
              </w:rPr>
              <w:lastRenderedPageBreak/>
              <w:t>Основний блок</w:t>
            </w:r>
            <w:r w:rsidRPr="005E3AB8">
              <w:rPr>
                <w:rFonts w:ascii="Times New Roman" w:eastAsia="Times New Roman" w:hAnsi="Times New Roman" w:cs="Times New Roman"/>
                <w:b/>
                <w:bCs/>
                <w:u w:val="single"/>
                <w:lang w:val="ru-RU" w:eastAsia="ru-RU" w:bidi="ar-SA"/>
              </w:rPr>
              <w:t xml:space="preserve">: </w:t>
            </w:r>
          </w:p>
        </w:tc>
        <w:tc>
          <w:tcPr>
            <w:tcW w:w="1985" w:type="dxa"/>
          </w:tcPr>
          <w:p w:rsidR="005E3AB8" w:rsidRPr="005E3AB8" w:rsidRDefault="005E3AB8" w:rsidP="005E3AB8">
            <w:pPr>
              <w:widowControl/>
              <w:rPr>
                <w:rFonts w:ascii="Times New Roman" w:eastAsia="Times New Roman" w:hAnsi="Times New Roman" w:cs="Times New Roman"/>
                <w:color w:val="auto"/>
                <w:sz w:val="28"/>
                <w:szCs w:val="28"/>
                <w:lang w:val="ru-RU" w:eastAsia="ru-RU" w:bidi="ar-SA"/>
              </w:rPr>
            </w:pPr>
          </w:p>
        </w:tc>
        <w:tc>
          <w:tcPr>
            <w:tcW w:w="1842" w:type="dxa"/>
          </w:tcPr>
          <w:p w:rsidR="005E3AB8" w:rsidRPr="005E3AB8" w:rsidRDefault="005E3AB8" w:rsidP="005E3AB8">
            <w:pPr>
              <w:widowControl/>
              <w:tabs>
                <w:tab w:val="center" w:pos="4677"/>
                <w:tab w:val="right" w:pos="9355"/>
              </w:tabs>
              <w:rPr>
                <w:rFonts w:ascii="Times New Roman" w:eastAsia="Times New Roman" w:hAnsi="Times New Roman" w:cs="Times New Roman"/>
                <w:color w:val="auto"/>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Повністю цифрове формування ультразвукового променю</w:t>
            </w:r>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активних портів для підключення датчиків, не враховуючи олівцевих, не менше, </w:t>
            </w:r>
            <w:proofErr w:type="spellStart"/>
            <w:r w:rsidRPr="005E3AB8">
              <w:rPr>
                <w:rFonts w:ascii="Times New Roman" w:eastAsia="Times New Roman" w:hAnsi="Times New Roman" w:cs="Times New Roman"/>
                <w:lang w:eastAsia="ru-RU" w:bidi="ar-SA"/>
              </w:rPr>
              <w:t>шт</w:t>
            </w:r>
            <w:proofErr w:type="spellEnd"/>
            <w:r w:rsidRPr="005E3AB8">
              <w:rPr>
                <w:rFonts w:ascii="Times New Roman" w:eastAsia="Times New Roman" w:hAnsi="Times New Roman" w:cs="Times New Roman"/>
                <w:lang w:eastAsia="ru-RU" w:bidi="ar-SA"/>
              </w:rPr>
              <w:t xml:space="preserve">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Підсвічування портів для датчиків</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Динамічний діапазон, не менше, </w:t>
            </w:r>
            <w:proofErr w:type="spellStart"/>
            <w:r w:rsidRPr="005E3AB8">
              <w:rPr>
                <w:rFonts w:ascii="Times New Roman" w:eastAsia="Times New Roman" w:hAnsi="Times New Roman" w:cs="Times New Roman"/>
                <w:lang w:eastAsia="ru-RU" w:bidi="ar-SA"/>
              </w:rPr>
              <w:t>Дб</w:t>
            </w:r>
            <w:proofErr w:type="spellEnd"/>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274</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цифрових каналів, не менше, </w:t>
            </w:r>
            <w:proofErr w:type="spellStart"/>
            <w:r w:rsidRPr="005E3AB8">
              <w:rPr>
                <w:rFonts w:ascii="Times New Roman" w:eastAsia="Times New Roman" w:hAnsi="Times New Roman" w:cs="Times New Roman"/>
                <w:lang w:eastAsia="ru-RU" w:bidi="ar-SA"/>
              </w:rPr>
              <w:t>шт</w:t>
            </w:r>
            <w:proofErr w:type="spellEnd"/>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8 000 000</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b/>
                <w:bCs/>
                <w:u w:val="single"/>
                <w:lang w:eastAsia="ru-RU" w:bidi="ar-SA"/>
              </w:rPr>
            </w:pPr>
            <w:r w:rsidRPr="005E3AB8">
              <w:rPr>
                <w:rFonts w:ascii="Times New Roman" w:eastAsia="Times New Roman" w:hAnsi="Times New Roman" w:cs="Times New Roman"/>
                <w:b/>
                <w:bCs/>
                <w:u w:val="single"/>
                <w:lang w:eastAsia="ru-RU" w:bidi="ar-SA"/>
              </w:rPr>
              <w:t>Інтерфейс користувача:</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Консоль керування з клавіатурою, що підсвічується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Регулювання руху панелі керування в горизонтальній та вертикальній </w:t>
            </w:r>
            <w:proofErr w:type="spellStart"/>
            <w:r w:rsidRPr="005E3AB8">
              <w:rPr>
                <w:rFonts w:ascii="Times New Roman" w:eastAsia="Times New Roman" w:hAnsi="Times New Roman" w:cs="Times New Roman"/>
                <w:lang w:eastAsia="ru-RU" w:bidi="ar-SA"/>
              </w:rPr>
              <w:t>площинах</w:t>
            </w:r>
            <w:proofErr w:type="spellEnd"/>
            <w:r w:rsidRPr="005E3AB8">
              <w:rPr>
                <w:rFonts w:ascii="Times New Roman" w:eastAsia="Times New Roman" w:hAnsi="Times New Roman" w:cs="Times New Roman"/>
                <w:lang w:eastAsia="ru-RU" w:bidi="ar-SA"/>
              </w:rPr>
              <w:t>:</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Рух панелі керування по висоті, не менше, см.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Поворот панелі керування, не менше, град.</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Електронний механізм змінення висоти панелі керування</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Кольоровий сенсорний дисплей керування, не менше, дюймів</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Переміщення по меню сенсорного дисплея за допомогою жестів</w:t>
            </w:r>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19</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35</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12</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Обробка об</w:t>
            </w:r>
            <w:r w:rsidRPr="00A910CB">
              <w:rPr>
                <w:rFonts w:ascii="Times New Roman" w:eastAsia="Times New Roman" w:hAnsi="Times New Roman" w:cs="Times New Roman"/>
                <w:lang w:eastAsia="ru-RU" w:bidi="ar-SA"/>
              </w:rPr>
              <w:t>’</w:t>
            </w:r>
            <w:r w:rsidRPr="005E3AB8">
              <w:rPr>
                <w:rFonts w:ascii="Times New Roman" w:eastAsia="Times New Roman" w:hAnsi="Times New Roman" w:cs="Times New Roman"/>
                <w:lang w:eastAsia="ru-RU" w:bidi="ar-SA"/>
              </w:rPr>
              <w:t>ємних даних на сенсорному дисплеї керування: обертання об</w:t>
            </w:r>
            <w:r w:rsidRPr="00A910CB">
              <w:rPr>
                <w:rFonts w:ascii="Times New Roman" w:eastAsia="Times New Roman" w:hAnsi="Times New Roman" w:cs="Times New Roman"/>
                <w:lang w:eastAsia="ru-RU" w:bidi="ar-SA"/>
              </w:rPr>
              <w:t>’</w:t>
            </w:r>
            <w:r w:rsidRPr="005E3AB8">
              <w:rPr>
                <w:rFonts w:ascii="Times New Roman" w:eastAsia="Times New Roman" w:hAnsi="Times New Roman" w:cs="Times New Roman"/>
                <w:lang w:eastAsia="ru-RU" w:bidi="ar-SA"/>
              </w:rPr>
              <w:t xml:space="preserve">єкту по </w:t>
            </w:r>
            <w:proofErr w:type="spellStart"/>
            <w:r w:rsidRPr="005E3AB8">
              <w:rPr>
                <w:rFonts w:ascii="Times New Roman" w:eastAsia="Times New Roman" w:hAnsi="Times New Roman" w:cs="Times New Roman"/>
                <w:lang w:eastAsia="ru-RU" w:bidi="ar-SA"/>
              </w:rPr>
              <w:t>вісях</w:t>
            </w:r>
            <w:proofErr w:type="spellEnd"/>
            <w:r w:rsidRPr="005E3AB8">
              <w:rPr>
                <w:rFonts w:ascii="Times New Roman" w:eastAsia="Times New Roman" w:hAnsi="Times New Roman" w:cs="Times New Roman"/>
                <w:lang w:eastAsia="ru-RU" w:bidi="ar-SA"/>
              </w:rPr>
              <w:t>, масштабування, можливість виправлення, керування віртуальним джерелом світла</w:t>
            </w:r>
          </w:p>
        </w:tc>
        <w:tc>
          <w:tcPr>
            <w:tcW w:w="1985" w:type="dxa"/>
          </w:tcPr>
          <w:p w:rsidR="005E3AB8" w:rsidRPr="005E3AB8" w:rsidRDefault="005E3AB8" w:rsidP="005E3AB8">
            <w:pPr>
              <w:widowControl/>
              <w:rPr>
                <w:rFonts w:ascii="Times New Roman" w:eastAsia="Times New Roman" w:hAnsi="Times New Roman" w:cs="Times New Roman"/>
                <w:color w:val="C00000"/>
                <w:sz w:val="28"/>
                <w:szCs w:val="28"/>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b/>
                <w:bCs/>
                <w:color w:val="C0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b/>
                <w:bCs/>
                <w:u w:val="single"/>
                <w:lang w:eastAsia="ru-RU" w:bidi="ar-SA"/>
              </w:rPr>
            </w:pPr>
            <w:r w:rsidRPr="005E3AB8">
              <w:rPr>
                <w:rFonts w:ascii="Times New Roman" w:eastAsia="Times New Roman" w:hAnsi="Times New Roman" w:cs="Times New Roman"/>
                <w:b/>
                <w:bCs/>
                <w:u w:val="single"/>
                <w:lang w:eastAsia="ru-RU" w:bidi="ar-SA"/>
              </w:rPr>
              <w:t>Монітор:</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Рідкокристалічний</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Розмір екрана по діагоналі, не менше, дюймів</w:t>
            </w:r>
          </w:p>
          <w:p w:rsidR="005E3AB8" w:rsidRPr="005E3AB8" w:rsidRDefault="005E3AB8" w:rsidP="005E3AB8">
            <w:pPr>
              <w:widowControl/>
              <w:jc w:val="both"/>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Розподільча здатність екрану, не менше, пікселів</w:t>
            </w:r>
          </w:p>
          <w:p w:rsidR="005E3AB8" w:rsidRPr="005E3AB8" w:rsidRDefault="005E3AB8" w:rsidP="005E3AB8">
            <w:pPr>
              <w:widowControl/>
              <w:jc w:val="both"/>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Ротація монітора в горизонтальній площині, не менше, град</w:t>
            </w:r>
          </w:p>
        </w:tc>
        <w:tc>
          <w:tcPr>
            <w:tcW w:w="1985" w:type="dxa"/>
          </w:tcPr>
          <w:p w:rsidR="005E3AB8" w:rsidRPr="005E3AB8" w:rsidRDefault="005E3AB8" w:rsidP="005E3AB8">
            <w:pPr>
              <w:widowControl/>
              <w:jc w:val="both"/>
              <w:rPr>
                <w:rFonts w:ascii="Times New Roman" w:eastAsia="Times New Roman" w:hAnsi="Times New Roman" w:cs="Times New Roman"/>
                <w:color w:val="auto"/>
                <w:sz w:val="28"/>
                <w:szCs w:val="28"/>
                <w:lang w:val="ru-RU" w:eastAsia="ru-RU" w:bidi="ar-SA"/>
              </w:rPr>
            </w:pP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Наявність</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 xml:space="preserve">23“ </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1920 x 1080</w:t>
            </w:r>
          </w:p>
          <w:p w:rsidR="005E3AB8" w:rsidRPr="005E3AB8" w:rsidRDefault="005E3AB8" w:rsidP="005E3AB8">
            <w:pPr>
              <w:widowControl/>
              <w:rPr>
                <w:rFonts w:ascii="Times New Roman" w:eastAsia="Times New Roman" w:hAnsi="Times New Roman" w:cs="Times New Roman"/>
                <w:color w:val="auto"/>
                <w:sz w:val="28"/>
                <w:szCs w:val="28"/>
                <w:lang w:val="en-US" w:eastAsia="ru-RU" w:bidi="ar-SA"/>
              </w:rPr>
            </w:pPr>
            <w:r w:rsidRPr="005E3AB8">
              <w:rPr>
                <w:rFonts w:ascii="Times New Roman" w:eastAsia="Times New Roman" w:hAnsi="Times New Roman" w:cs="Times New Roman"/>
                <w:bCs/>
                <w:lang w:eastAsia="ru-RU" w:bidi="ar-SA"/>
              </w:rPr>
              <w:t>±90</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p>
        </w:tc>
      </w:tr>
      <w:tr w:rsidR="005E3AB8" w:rsidRPr="005E3AB8" w:rsidTr="00127753">
        <w:trPr>
          <w:cantSplit/>
          <w:trHeight w:val="453"/>
        </w:trPr>
        <w:tc>
          <w:tcPr>
            <w:tcW w:w="5665" w:type="dxa"/>
          </w:tcPr>
          <w:p w:rsidR="005E3AB8" w:rsidRPr="005E3AB8" w:rsidRDefault="005E3AB8" w:rsidP="005E3AB8">
            <w:pPr>
              <w:widowControl/>
              <w:rPr>
                <w:rFonts w:ascii="Times New Roman" w:eastAsia="Times New Roman" w:hAnsi="Times New Roman" w:cs="Times New Roman"/>
                <w:b/>
                <w:bCs/>
                <w:u w:val="single"/>
                <w:lang w:eastAsia="ru-RU" w:bidi="ar-SA"/>
              </w:rPr>
            </w:pPr>
            <w:r w:rsidRPr="005E3AB8">
              <w:rPr>
                <w:rFonts w:ascii="Times New Roman" w:eastAsia="Times New Roman" w:hAnsi="Times New Roman" w:cs="Times New Roman"/>
                <w:b/>
                <w:bCs/>
                <w:u w:val="single"/>
                <w:lang w:eastAsia="ru-RU" w:bidi="ar-SA"/>
              </w:rPr>
              <w:t>Пристрій для запису та збереження інформації:</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 xml:space="preserve">Вбудований </w:t>
            </w:r>
            <w:r w:rsidRPr="005E3AB8">
              <w:rPr>
                <w:rFonts w:ascii="Times New Roman" w:eastAsia="Times New Roman" w:hAnsi="Times New Roman" w:cs="Times New Roman"/>
                <w:bCs/>
                <w:lang w:val="en-US" w:eastAsia="ru-RU" w:bidi="ar-SA"/>
              </w:rPr>
              <w:t>DVD</w:t>
            </w:r>
            <w:r w:rsidRPr="005E3AB8">
              <w:rPr>
                <w:rFonts w:ascii="Times New Roman" w:eastAsia="Times New Roman" w:hAnsi="Times New Roman" w:cs="Times New Roman"/>
                <w:bCs/>
                <w:lang w:val="ru-RU" w:eastAsia="ru-RU" w:bidi="ar-SA"/>
              </w:rPr>
              <w:t>+/-</w:t>
            </w:r>
            <w:r w:rsidRPr="005E3AB8">
              <w:rPr>
                <w:rFonts w:ascii="Times New Roman" w:eastAsia="Times New Roman" w:hAnsi="Times New Roman" w:cs="Times New Roman"/>
                <w:bCs/>
                <w:lang w:val="en-US" w:eastAsia="ru-RU" w:bidi="ar-SA"/>
              </w:rPr>
              <w:t>RW</w:t>
            </w:r>
            <w:r w:rsidRPr="005E3AB8">
              <w:rPr>
                <w:rFonts w:ascii="Times New Roman" w:eastAsia="Times New Roman" w:hAnsi="Times New Roman" w:cs="Times New Roman"/>
                <w:bCs/>
                <w:lang w:val="ru-RU" w:eastAsia="ru-RU" w:bidi="ar-SA"/>
              </w:rPr>
              <w:t>/</w:t>
            </w:r>
            <w:r w:rsidRPr="005E3AB8">
              <w:rPr>
                <w:rFonts w:ascii="Times New Roman" w:eastAsia="Times New Roman" w:hAnsi="Times New Roman" w:cs="Times New Roman"/>
                <w:bCs/>
                <w:lang w:val="en-US" w:eastAsia="ru-RU" w:bidi="ar-SA"/>
              </w:rPr>
              <w:t>CD</w:t>
            </w:r>
            <w:r w:rsidRPr="005E3AB8">
              <w:rPr>
                <w:rFonts w:ascii="Times New Roman" w:eastAsia="Times New Roman" w:hAnsi="Times New Roman" w:cs="Times New Roman"/>
                <w:bCs/>
                <w:lang w:val="ru-RU" w:eastAsia="ru-RU" w:bidi="ar-SA"/>
              </w:rPr>
              <w:t>-</w:t>
            </w:r>
            <w:r w:rsidRPr="005E3AB8">
              <w:rPr>
                <w:rFonts w:ascii="Times New Roman" w:eastAsia="Times New Roman" w:hAnsi="Times New Roman" w:cs="Times New Roman"/>
                <w:bCs/>
                <w:lang w:val="en-US" w:eastAsia="ru-RU" w:bidi="ar-SA"/>
              </w:rPr>
              <w:t>RW</w:t>
            </w:r>
            <w:r w:rsidRPr="005E3AB8">
              <w:rPr>
                <w:rFonts w:ascii="Times New Roman" w:eastAsia="Times New Roman" w:hAnsi="Times New Roman" w:cs="Times New Roman"/>
                <w:bCs/>
                <w:lang w:val="ru-RU" w:eastAsia="ru-RU" w:bidi="ar-SA"/>
              </w:rPr>
              <w:t>-</w:t>
            </w:r>
            <w:r w:rsidRPr="005E3AB8">
              <w:rPr>
                <w:rFonts w:ascii="Times New Roman" w:eastAsia="Times New Roman" w:hAnsi="Times New Roman" w:cs="Times New Roman"/>
                <w:bCs/>
                <w:lang w:eastAsia="ru-RU" w:bidi="ar-SA"/>
              </w:rPr>
              <w:t>дисковід</w:t>
            </w:r>
          </w:p>
          <w:p w:rsidR="005E3AB8" w:rsidRPr="005E3AB8" w:rsidRDefault="005E3AB8" w:rsidP="005E3AB8">
            <w:pPr>
              <w:widowControl/>
              <w:rPr>
                <w:rFonts w:ascii="Times New Roman" w:eastAsia="Times New Roman" w:hAnsi="Times New Roman" w:cs="Times New Roman"/>
                <w:bCs/>
                <w:lang w:eastAsia="ru-RU" w:bidi="ar-SA"/>
              </w:rPr>
            </w:pPr>
            <w:r w:rsidRPr="005E3AB8">
              <w:rPr>
                <w:rFonts w:ascii="Times New Roman" w:eastAsia="Times New Roman" w:hAnsi="Times New Roman" w:cs="Times New Roman"/>
                <w:bCs/>
                <w:lang w:eastAsia="ru-RU" w:bidi="ar-SA"/>
              </w:rPr>
              <w:t xml:space="preserve">Вбудований жорсткий диск, не менше, </w:t>
            </w:r>
            <w:proofErr w:type="spellStart"/>
            <w:r w:rsidRPr="005E3AB8">
              <w:rPr>
                <w:rFonts w:ascii="Times New Roman" w:eastAsia="Times New Roman" w:hAnsi="Times New Roman" w:cs="Times New Roman"/>
                <w:bCs/>
                <w:lang w:eastAsia="ru-RU" w:bidi="ar-SA"/>
              </w:rPr>
              <w:t>Гб</w:t>
            </w:r>
            <w:proofErr w:type="spellEnd"/>
          </w:p>
        </w:tc>
        <w:tc>
          <w:tcPr>
            <w:tcW w:w="1985" w:type="dxa"/>
          </w:tcPr>
          <w:p w:rsidR="005E3AB8" w:rsidRPr="005E3AB8" w:rsidRDefault="005E3AB8" w:rsidP="005E3AB8">
            <w:pPr>
              <w:widowControl/>
              <w:jc w:val="both"/>
              <w:rPr>
                <w:rFonts w:ascii="Times New Roman" w:eastAsia="Times New Roman" w:hAnsi="Times New Roman" w:cs="Times New Roman"/>
                <w:color w:val="auto"/>
                <w:sz w:val="28"/>
                <w:szCs w:val="28"/>
                <w:lang w:val="ru-RU" w:eastAsia="ru-RU" w:bidi="ar-SA"/>
              </w:rPr>
            </w:pPr>
          </w:p>
          <w:p w:rsidR="005E3AB8" w:rsidRPr="005E3AB8" w:rsidRDefault="005E3AB8" w:rsidP="005E3AB8">
            <w:pPr>
              <w:widowControl/>
              <w:rPr>
                <w:rFonts w:ascii="Times New Roman" w:eastAsia="Times New Roman" w:hAnsi="Times New Roman" w:cs="Times New Roman"/>
                <w:color w:val="auto"/>
                <w:sz w:val="28"/>
                <w:szCs w:val="28"/>
                <w:lang w:eastAsia="ru-RU" w:bidi="ar-SA"/>
              </w:rPr>
            </w:pPr>
            <w:r w:rsidRPr="005E3AB8">
              <w:rPr>
                <w:rFonts w:ascii="Times New Roman" w:eastAsia="Times New Roman" w:hAnsi="Times New Roman" w:cs="Times New Roman"/>
                <w:lang w:eastAsia="ru-RU" w:bidi="ar-SA"/>
              </w:rPr>
              <w:t>Можливість</w:t>
            </w:r>
            <w:r w:rsidRPr="005E3AB8">
              <w:rPr>
                <w:rFonts w:ascii="Times New Roman" w:eastAsia="Times New Roman" w:hAnsi="Times New Roman" w:cs="Times New Roman"/>
                <w:bCs/>
                <w:lang w:eastAsia="ru-RU" w:bidi="ar-SA"/>
              </w:rPr>
              <w:t xml:space="preserve"> 1000 </w:t>
            </w: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b/>
                <w:bCs/>
                <w:u w:val="single"/>
                <w:lang w:eastAsia="ru-RU" w:bidi="ar-SA"/>
              </w:rPr>
            </w:pPr>
            <w:r w:rsidRPr="005E3AB8">
              <w:rPr>
                <w:rFonts w:ascii="Times New Roman" w:eastAsia="Times New Roman" w:hAnsi="Times New Roman" w:cs="Times New Roman"/>
                <w:b/>
                <w:bCs/>
                <w:u w:val="single"/>
                <w:lang w:eastAsia="ru-RU" w:bidi="ar-SA"/>
              </w:rPr>
              <w:t>Програмне забезпечення:</w:t>
            </w:r>
          </w:p>
        </w:tc>
        <w:tc>
          <w:tcPr>
            <w:tcW w:w="1985" w:type="dxa"/>
          </w:tcPr>
          <w:p w:rsidR="005E3AB8" w:rsidRPr="005E3AB8" w:rsidRDefault="005E3AB8" w:rsidP="005E3AB8">
            <w:pPr>
              <w:widowControl/>
              <w:jc w:val="both"/>
              <w:rPr>
                <w:rFonts w:ascii="Times New Roman" w:eastAsia="Times New Roman" w:hAnsi="Times New Roman" w:cs="Times New Roman"/>
                <w:i/>
                <w:iCs/>
                <w:color w:val="auto"/>
                <w:sz w:val="28"/>
                <w:szCs w:val="28"/>
                <w:lang w:val="ru-RU"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b/>
                <w:bCs/>
                <w:i/>
                <w:iCs/>
                <w:color w:val="FF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Програмні та апаратні функції, що забезпечують доступ до необроблених об’ємних ультразвукових даних до подальшої обробки та налаштування</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Автоматична оптимізація зображення в В-режимі за акустичними якостями тканин</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b/>
                <w:bCs/>
                <w:color w:val="FF0000"/>
                <w:sz w:val="28"/>
                <w:szCs w:val="28"/>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Автоматична оптимізація </w:t>
            </w:r>
            <w:proofErr w:type="spellStart"/>
            <w:r w:rsidRPr="005E3AB8">
              <w:rPr>
                <w:rFonts w:ascii="Times New Roman" w:eastAsia="Times New Roman" w:hAnsi="Times New Roman" w:cs="Times New Roman"/>
                <w:lang w:eastAsia="ru-RU" w:bidi="ar-SA"/>
              </w:rPr>
              <w:t>доплерівського</w:t>
            </w:r>
            <w:proofErr w:type="spellEnd"/>
            <w:r w:rsidRPr="005E3AB8">
              <w:rPr>
                <w:rFonts w:ascii="Times New Roman" w:eastAsia="Times New Roman" w:hAnsi="Times New Roman" w:cs="Times New Roman"/>
                <w:lang w:eastAsia="ru-RU" w:bidi="ar-SA"/>
              </w:rPr>
              <w:t xml:space="preserve"> спектра, шляхом автоматичного коригування базової лінії, PRF</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Автоматичний вибір налаштувань сканування та датчика, що відповідають умовам отримання зображення з архіву для динамічного нагляду за пацієнтом</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Програма помічника сканування з зазначенням анатомічних структур або органів, сумісним спеціалізованим протоколом оцінки ризику малігнізації пухлинних утворювань яєчників ( за рекомендацією </w:t>
            </w:r>
            <w:r w:rsidRPr="005E3AB8">
              <w:rPr>
                <w:rFonts w:ascii="Times New Roman" w:eastAsia="Times New Roman" w:hAnsi="Times New Roman" w:cs="Times New Roman"/>
                <w:lang w:val="en-US" w:eastAsia="ru-RU" w:bidi="ar-SA"/>
              </w:rPr>
              <w:t>IOTA</w:t>
            </w:r>
            <w:r w:rsidRPr="005E3AB8">
              <w:rPr>
                <w:rFonts w:ascii="Times New Roman" w:eastAsia="Times New Roman" w:hAnsi="Times New Roman" w:cs="Times New Roman"/>
                <w:lang w:eastAsia="ru-RU" w:bidi="ar-SA"/>
              </w:rPr>
              <w:t xml:space="preserve"> та спеціалізованим протоколом аналізу глибоко </w:t>
            </w:r>
            <w:proofErr w:type="spellStart"/>
            <w:r w:rsidRPr="005E3AB8">
              <w:rPr>
                <w:rFonts w:ascii="Times New Roman" w:eastAsia="Times New Roman" w:hAnsi="Times New Roman" w:cs="Times New Roman"/>
                <w:lang w:eastAsia="ru-RU" w:bidi="ar-SA"/>
              </w:rPr>
              <w:t>ендометріозу</w:t>
            </w:r>
            <w:proofErr w:type="spellEnd"/>
            <w:r w:rsidRPr="005E3AB8">
              <w:rPr>
                <w:rFonts w:ascii="Times New Roman" w:eastAsia="Times New Roman" w:hAnsi="Times New Roman" w:cs="Times New Roman"/>
                <w:lang w:eastAsia="ru-RU" w:bidi="ar-SA"/>
              </w:rPr>
              <w:t xml:space="preserve"> ( за рекомендацією </w:t>
            </w:r>
            <w:r w:rsidRPr="005E3AB8">
              <w:rPr>
                <w:rFonts w:ascii="Times New Roman" w:eastAsia="Times New Roman" w:hAnsi="Times New Roman" w:cs="Times New Roman"/>
                <w:lang w:val="en-US" w:eastAsia="ru-RU" w:bidi="ar-SA"/>
              </w:rPr>
              <w:t>IDEA</w:t>
            </w:r>
            <w:r w:rsidRPr="005E3AB8">
              <w:rPr>
                <w:rFonts w:ascii="Times New Roman" w:eastAsia="Times New Roman" w:hAnsi="Times New Roman" w:cs="Times New Roman"/>
                <w:lang w:val="ru-RU" w:eastAsia="ru-RU" w:bidi="ar-SA"/>
              </w:rPr>
              <w:t xml:space="preserve"> ) </w:t>
            </w:r>
            <w:r w:rsidRPr="005E3AB8">
              <w:rPr>
                <w:rFonts w:ascii="Times New Roman" w:eastAsia="Times New Roman" w:hAnsi="Times New Roman" w:cs="Times New Roman"/>
                <w:lang w:eastAsia="ru-RU" w:bidi="ar-SA"/>
              </w:rPr>
              <w:t>для послідовного протоколювання дослідження</w:t>
            </w:r>
          </w:p>
        </w:tc>
        <w:tc>
          <w:tcPr>
            <w:tcW w:w="1985" w:type="dxa"/>
          </w:tcPr>
          <w:p w:rsidR="005E3AB8" w:rsidRPr="005E3AB8" w:rsidRDefault="005E3AB8" w:rsidP="005E3AB8">
            <w:pPr>
              <w:widowControl/>
              <w:rPr>
                <w:rFonts w:ascii="Times New Roman" w:eastAsia="Times New Roman" w:hAnsi="Times New Roman" w:cs="Times New Roman"/>
                <w:lang w:val="en-US"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val="en-US"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lastRenderedPageBreak/>
              <w:t xml:space="preserve">Програмний пакет розрахунків якісної та кількісної внутрішньоутробної оцінки глобальної скорочувальної функції серця зародку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Borders>
              <w:bottom w:val="nil"/>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Інтегрована комп’ютерна робоча станція для архівації та обробки ультразвукових зображень у цифровому вигляді:</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Організація архівів пацієнтів</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Проведення вимірів та розрахунків</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Складання звітів ультразвукових досліджень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 Збереження ультразвукових зображень на змінних  носіях </w:t>
            </w:r>
          </w:p>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 Збереження статичних та динамічних зображень в стандартних форматах </w:t>
            </w:r>
            <w:r w:rsidRPr="005E3AB8">
              <w:rPr>
                <w:rFonts w:ascii="Times New Roman" w:eastAsia="Times New Roman" w:hAnsi="Times New Roman" w:cs="Times New Roman"/>
                <w:lang w:val="en-US" w:eastAsia="ru-RU" w:bidi="ar-SA"/>
              </w:rPr>
              <w:t>bmp</w:t>
            </w: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val="en-US" w:eastAsia="ru-RU" w:bidi="ar-SA"/>
              </w:rPr>
              <w:t>tiff</w:t>
            </w:r>
            <w:r w:rsidRPr="005E3AB8">
              <w:rPr>
                <w:rFonts w:ascii="Times New Roman" w:eastAsia="Times New Roman" w:hAnsi="Times New Roman" w:cs="Times New Roman"/>
                <w:lang w:val="ru-RU" w:eastAsia="ru-RU" w:bidi="ar-SA"/>
              </w:rPr>
              <w:t xml:space="preserve">, </w:t>
            </w:r>
            <w:r w:rsidRPr="005E3AB8">
              <w:rPr>
                <w:rFonts w:ascii="Times New Roman" w:eastAsia="Times New Roman" w:hAnsi="Times New Roman" w:cs="Times New Roman"/>
                <w:lang w:val="en-US" w:eastAsia="ru-RU" w:bidi="ar-SA"/>
              </w:rPr>
              <w:t>jpg</w:t>
            </w:r>
            <w:r w:rsidRPr="005E3AB8">
              <w:rPr>
                <w:rFonts w:ascii="Times New Roman" w:eastAsia="Times New Roman" w:hAnsi="Times New Roman" w:cs="Times New Roman"/>
                <w:lang w:val="ru-RU" w:eastAsia="ru-RU" w:bidi="ar-SA"/>
              </w:rPr>
              <w:t xml:space="preserve">, </w:t>
            </w:r>
            <w:proofErr w:type="spellStart"/>
            <w:r w:rsidRPr="005E3AB8">
              <w:rPr>
                <w:rFonts w:ascii="Times New Roman" w:eastAsia="Times New Roman" w:hAnsi="Times New Roman" w:cs="Times New Roman"/>
                <w:lang w:val="en-US" w:eastAsia="ru-RU" w:bidi="ar-SA"/>
              </w:rPr>
              <w:t>avi</w:t>
            </w:r>
            <w:proofErr w:type="spellEnd"/>
          </w:p>
        </w:tc>
        <w:tc>
          <w:tcPr>
            <w:tcW w:w="1985" w:type="dxa"/>
            <w:tcBorders>
              <w:bottom w:val="nil"/>
            </w:tcBorders>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tc>
        <w:tc>
          <w:tcPr>
            <w:tcW w:w="1842" w:type="dxa"/>
            <w:tcBorders>
              <w:bottom w:val="nil"/>
            </w:tcBorders>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Borders>
              <w:top w:val="nil"/>
            </w:tcBorders>
          </w:tcPr>
          <w:p w:rsidR="005E3AB8" w:rsidRPr="00A910CB" w:rsidRDefault="005E3AB8" w:rsidP="005E3AB8">
            <w:pPr>
              <w:widowControl/>
              <w:rPr>
                <w:rFonts w:ascii="Times New Roman" w:eastAsia="Times New Roman" w:hAnsi="Times New Roman" w:cs="Times New Roman"/>
                <w:lang w:eastAsia="ru-RU" w:bidi="ar-SA"/>
              </w:rPr>
            </w:pPr>
            <w:r w:rsidRPr="00A910CB">
              <w:rPr>
                <w:rFonts w:ascii="Times New Roman" w:eastAsia="Times New Roman" w:hAnsi="Times New Roman" w:cs="Times New Roman"/>
                <w:lang w:eastAsia="ru-RU" w:bidi="ar-SA"/>
              </w:rPr>
              <w:t xml:space="preserve">Програмні та апаратні функції, що забезпечують сумісність з стандартом </w:t>
            </w:r>
            <w:r w:rsidRPr="005E3AB8">
              <w:rPr>
                <w:rFonts w:ascii="Times New Roman" w:eastAsia="Times New Roman" w:hAnsi="Times New Roman" w:cs="Times New Roman"/>
                <w:lang w:val="ru-RU" w:eastAsia="ru-RU" w:bidi="ar-SA"/>
              </w:rPr>
              <w:t>DICOM</w:t>
            </w:r>
            <w:r w:rsidRPr="00A910CB">
              <w:rPr>
                <w:rFonts w:ascii="Times New Roman" w:eastAsia="Times New Roman" w:hAnsi="Times New Roman" w:cs="Times New Roman"/>
                <w:lang w:eastAsia="ru-RU" w:bidi="ar-SA"/>
              </w:rPr>
              <w:t xml:space="preserve"> 3,0 </w:t>
            </w:r>
          </w:p>
        </w:tc>
        <w:tc>
          <w:tcPr>
            <w:tcW w:w="1985" w:type="dxa"/>
            <w:tcBorders>
              <w:top w:val="nil"/>
            </w:tcBorders>
          </w:tcPr>
          <w:p w:rsidR="005E3AB8" w:rsidRPr="005E3AB8" w:rsidRDefault="005E3AB8" w:rsidP="005E3AB8">
            <w:pPr>
              <w:widowControl/>
              <w:jc w:val="both"/>
              <w:rPr>
                <w:rFonts w:ascii="Times New Roman" w:eastAsia="Times New Roman" w:hAnsi="Times New Roman" w:cs="Times New Roman"/>
                <w:lang w:val="ru-RU" w:eastAsia="ru-RU" w:bidi="ar-SA"/>
              </w:rPr>
            </w:pPr>
            <w:proofErr w:type="spellStart"/>
            <w:r w:rsidRPr="005E3AB8">
              <w:rPr>
                <w:rFonts w:ascii="Times New Roman" w:eastAsia="Times New Roman" w:hAnsi="Times New Roman" w:cs="Times New Roman"/>
                <w:lang w:val="ru-RU" w:eastAsia="ru-RU" w:bidi="ar-SA"/>
              </w:rPr>
              <w:t>Наявність</w:t>
            </w:r>
            <w:proofErr w:type="spellEnd"/>
          </w:p>
        </w:tc>
        <w:tc>
          <w:tcPr>
            <w:tcW w:w="1842" w:type="dxa"/>
            <w:tcBorders>
              <w:top w:val="nil"/>
            </w:tcBorders>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proofErr w:type="spellStart"/>
            <w:r w:rsidRPr="005E3AB8">
              <w:rPr>
                <w:rFonts w:ascii="Times New Roman" w:eastAsia="Times New Roman" w:hAnsi="Times New Roman" w:cs="Times New Roman"/>
                <w:lang w:val="ru-RU" w:eastAsia="ru-RU" w:bidi="ar-SA"/>
              </w:rPr>
              <w:t>Збереження</w:t>
            </w:r>
            <w:proofErr w:type="spellEnd"/>
            <w:r w:rsidRPr="005E3AB8">
              <w:rPr>
                <w:rFonts w:ascii="Times New Roman" w:eastAsia="Times New Roman" w:hAnsi="Times New Roman" w:cs="Times New Roman"/>
                <w:lang w:val="ru-RU" w:eastAsia="ru-RU" w:bidi="ar-SA"/>
              </w:rPr>
              <w:t xml:space="preserve"> </w:t>
            </w:r>
            <w:proofErr w:type="spellStart"/>
            <w:r w:rsidRPr="005E3AB8">
              <w:rPr>
                <w:rFonts w:ascii="Times New Roman" w:eastAsia="Times New Roman" w:hAnsi="Times New Roman" w:cs="Times New Roman"/>
                <w:lang w:val="ru-RU" w:eastAsia="ru-RU" w:bidi="ar-SA"/>
              </w:rPr>
              <w:t>даних</w:t>
            </w:r>
            <w:proofErr w:type="spellEnd"/>
            <w:r w:rsidRPr="005E3AB8">
              <w:rPr>
                <w:rFonts w:ascii="Times New Roman" w:eastAsia="Times New Roman" w:hAnsi="Times New Roman" w:cs="Times New Roman"/>
                <w:lang w:val="ru-RU" w:eastAsia="ru-RU" w:bidi="ar-SA"/>
              </w:rPr>
              <w:t xml:space="preserve"> в </w:t>
            </w:r>
            <w:proofErr w:type="spellStart"/>
            <w:r w:rsidRPr="005E3AB8">
              <w:rPr>
                <w:rFonts w:ascii="Times New Roman" w:eastAsia="Times New Roman" w:hAnsi="Times New Roman" w:cs="Times New Roman"/>
                <w:lang w:val="ru-RU" w:eastAsia="ru-RU" w:bidi="ar-SA"/>
              </w:rPr>
              <w:t>форматі</w:t>
            </w:r>
            <w:proofErr w:type="spellEnd"/>
            <w:r w:rsidRPr="005E3AB8">
              <w:rPr>
                <w:rFonts w:ascii="Times New Roman" w:eastAsia="Times New Roman" w:hAnsi="Times New Roman" w:cs="Times New Roman"/>
                <w:lang w:val="ru-RU" w:eastAsia="ru-RU" w:bidi="ar-SA"/>
              </w:rPr>
              <w:t xml:space="preserve"> для 3D </w:t>
            </w:r>
            <w:proofErr w:type="spellStart"/>
            <w:r w:rsidRPr="005E3AB8">
              <w:rPr>
                <w:rFonts w:ascii="Times New Roman" w:eastAsia="Times New Roman" w:hAnsi="Times New Roman" w:cs="Times New Roman"/>
                <w:lang w:val="ru-RU" w:eastAsia="ru-RU" w:bidi="ar-SA"/>
              </w:rPr>
              <w:t>друку</w:t>
            </w:r>
            <w:proofErr w:type="spellEnd"/>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Пакети розрахунків та підсумкові висновки для акушерства, гінекології, урології, педіатрії, ангіології, кардіології, досліджень органів черевної порожнини</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Спеціалізована програма оцінки ризику малігнізації пухлинних утворювань яєчників за математичною моделлю ADNEX (за рекомендацією IOTA)</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b/>
                <w:bCs/>
                <w:sz w:val="28"/>
                <w:szCs w:val="28"/>
                <w:lang w:eastAsia="ru-RU" w:bidi="ar-SA"/>
              </w:rPr>
            </w:pPr>
            <w:r w:rsidRPr="005E3AB8">
              <w:rPr>
                <w:rFonts w:ascii="Times New Roman" w:eastAsia="Times New Roman" w:hAnsi="Times New Roman" w:cs="Times New Roman"/>
                <w:b/>
                <w:lang w:eastAsia="ru-RU" w:bidi="ar-SA"/>
              </w:rPr>
              <w:t>Характеристики датчиків, що мають бути в комплекті поставки:</w:t>
            </w:r>
          </w:p>
        </w:tc>
        <w:tc>
          <w:tcPr>
            <w:tcW w:w="1985" w:type="dxa"/>
          </w:tcPr>
          <w:p w:rsidR="005E3AB8" w:rsidRPr="005E3AB8" w:rsidRDefault="005E3AB8" w:rsidP="005E3AB8">
            <w:pPr>
              <w:widowControl/>
              <w:jc w:val="both"/>
              <w:rPr>
                <w:rFonts w:ascii="Times New Roman" w:eastAsia="Times New Roman" w:hAnsi="Times New Roman" w:cs="Times New Roman"/>
                <w:color w:val="auto"/>
                <w:sz w:val="28"/>
                <w:szCs w:val="28"/>
                <w:lang w:val="ru-RU"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t>Багаточастотні</w:t>
            </w:r>
            <w:proofErr w:type="spellEnd"/>
            <w:r w:rsidRPr="005E3AB8">
              <w:rPr>
                <w:rFonts w:ascii="Times New Roman" w:eastAsia="Times New Roman" w:hAnsi="Times New Roman" w:cs="Times New Roman"/>
                <w:lang w:eastAsia="ru-RU" w:bidi="ar-SA"/>
              </w:rPr>
              <w:t>, широкосмугові,</w:t>
            </w:r>
            <w:r w:rsidRPr="005E3AB8">
              <w:rPr>
                <w:rFonts w:ascii="Times New Roman" w:eastAsia="Times New Roman" w:hAnsi="Times New Roman" w:cs="Times New Roman"/>
                <w:lang w:val="ru-RU" w:eastAsia="ru-RU" w:bidi="ar-SA"/>
              </w:rPr>
              <w:t xml:space="preserve"> </w:t>
            </w:r>
            <w:proofErr w:type="spellStart"/>
            <w:r w:rsidRPr="005E3AB8">
              <w:rPr>
                <w:rFonts w:ascii="Times New Roman" w:eastAsia="Times New Roman" w:hAnsi="Times New Roman" w:cs="Times New Roman"/>
                <w:lang w:eastAsia="ru-RU" w:bidi="ar-SA"/>
              </w:rPr>
              <w:t>високощільні</w:t>
            </w:r>
            <w:proofErr w:type="spellEnd"/>
            <w:r w:rsidRPr="005E3AB8">
              <w:rPr>
                <w:rFonts w:ascii="Times New Roman" w:eastAsia="Times New Roman" w:hAnsi="Times New Roman" w:cs="Times New Roman"/>
                <w:lang w:eastAsia="ru-RU" w:bidi="ar-SA"/>
              </w:rPr>
              <w:t>, електронні датчики</w:t>
            </w:r>
          </w:p>
        </w:tc>
        <w:tc>
          <w:tcPr>
            <w:tcW w:w="1985" w:type="dxa"/>
          </w:tcPr>
          <w:p w:rsidR="005E3AB8" w:rsidRPr="005E3AB8" w:rsidRDefault="005E3AB8" w:rsidP="005E3AB8">
            <w:pPr>
              <w:widowControl/>
              <w:rPr>
                <w:rFonts w:ascii="Times New Roman" w:eastAsia="Times New Roman" w:hAnsi="Times New Roman" w:cs="Times New Roman"/>
                <w:lang w:val="en-US"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t>Конвексний</w:t>
            </w:r>
            <w:proofErr w:type="spellEnd"/>
            <w:r w:rsidRPr="005E3AB8">
              <w:rPr>
                <w:rFonts w:ascii="Times New Roman" w:eastAsia="Times New Roman" w:hAnsi="Times New Roman" w:cs="Times New Roman"/>
                <w:lang w:eastAsia="ru-RU" w:bidi="ar-SA"/>
              </w:rPr>
              <w:t xml:space="preserve"> </w:t>
            </w:r>
            <w:proofErr w:type="spellStart"/>
            <w:r w:rsidRPr="005E3AB8">
              <w:rPr>
                <w:rFonts w:ascii="Times New Roman" w:eastAsia="Times New Roman" w:hAnsi="Times New Roman" w:cs="Times New Roman"/>
                <w:lang w:eastAsia="ru-RU" w:bidi="ar-SA"/>
              </w:rPr>
              <w:t>монокристальний</w:t>
            </w:r>
            <w:proofErr w:type="spellEnd"/>
            <w:r w:rsidRPr="005E3AB8">
              <w:rPr>
                <w:rFonts w:ascii="Times New Roman" w:eastAsia="Times New Roman" w:hAnsi="Times New Roman" w:cs="Times New Roman"/>
                <w:lang w:eastAsia="ru-RU" w:bidi="ar-SA"/>
              </w:rPr>
              <w:t xml:space="preserve"> датчик для педіатрії, акушерства,  гінекології та абдомінальних досліджень </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Діапазон частот, не вужче (±0.5 МГц)</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Кут сканування, не менше </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елементів, не менше </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Радіус викривлення, не менше </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Глибина сканування, не менше </w:t>
            </w:r>
          </w:p>
          <w:p w:rsidR="005E3AB8" w:rsidRPr="005E3AB8" w:rsidRDefault="005E3AB8" w:rsidP="005E3AB8">
            <w:pPr>
              <w:widowControl/>
              <w:numPr>
                <w:ilvl w:val="0"/>
                <w:numId w:val="4"/>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Підтримка постійно-хвильового </w:t>
            </w:r>
            <w:proofErr w:type="spellStart"/>
            <w:r w:rsidRPr="005E3AB8">
              <w:rPr>
                <w:rFonts w:ascii="Times New Roman" w:eastAsia="Times New Roman" w:hAnsi="Times New Roman" w:cs="Times New Roman"/>
                <w:lang w:eastAsia="ru-RU" w:bidi="ar-SA"/>
              </w:rPr>
              <w:t>доплера</w:t>
            </w:r>
            <w:proofErr w:type="spellEnd"/>
            <w:r w:rsidRPr="005E3AB8">
              <w:rPr>
                <w:rFonts w:ascii="Times New Roman" w:eastAsia="Times New Roman" w:hAnsi="Times New Roman" w:cs="Times New Roman"/>
                <w:lang w:eastAsia="ru-RU" w:bidi="ar-SA"/>
              </w:rPr>
              <w:t xml:space="preserve">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3 – 9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94 град.</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192</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43 мм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26 см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rPr>
                <w:rFonts w:ascii="Times New Roman" w:eastAsia="Times New Roman" w:hAnsi="Times New Roman" w:cs="Times New Roman"/>
                <w:color w:val="FF0000"/>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Лінійний датчик для акушерства, педіатрії, периферичних судин, поверхово розташованих органів та структур</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Діапазон частот, не вужче (±0.5 МГц)</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Ширина контактної поверхні,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елементів,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Глибина сканування,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Підтримка постійно-хвильового </w:t>
            </w:r>
            <w:proofErr w:type="spellStart"/>
            <w:r w:rsidRPr="005E3AB8">
              <w:rPr>
                <w:rFonts w:ascii="Times New Roman" w:eastAsia="Times New Roman" w:hAnsi="Times New Roman" w:cs="Times New Roman"/>
                <w:lang w:eastAsia="ru-RU" w:bidi="ar-SA"/>
              </w:rPr>
              <w:t>доплера</w:t>
            </w:r>
            <w:proofErr w:type="spellEnd"/>
            <w:r w:rsidRPr="005E3AB8">
              <w:rPr>
                <w:rFonts w:ascii="Times New Roman" w:eastAsia="Times New Roman" w:hAnsi="Times New Roman" w:cs="Times New Roman"/>
                <w:lang w:eastAsia="ru-RU" w:bidi="ar-SA"/>
              </w:rPr>
              <w:t xml:space="preserve">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t>Біопсійна</w:t>
            </w:r>
            <w:proofErr w:type="spellEnd"/>
            <w:r w:rsidRPr="005E3AB8">
              <w:rPr>
                <w:rFonts w:ascii="Times New Roman" w:eastAsia="Times New Roman" w:hAnsi="Times New Roman" w:cs="Times New Roman"/>
                <w:lang w:eastAsia="ru-RU" w:bidi="ar-SA"/>
              </w:rPr>
              <w:t xml:space="preserve"> насадка</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3 – 8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44 мм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192</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14 см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rPr>
                <w:rFonts w:ascii="Times New Roman" w:eastAsia="Times New Roman" w:hAnsi="Times New Roman" w:cs="Times New Roman"/>
                <w:sz w:val="28"/>
                <w:szCs w:val="28"/>
                <w:lang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lastRenderedPageBreak/>
              <w:t>Мікроконвексний</w:t>
            </w:r>
            <w:proofErr w:type="spellEnd"/>
            <w:r w:rsidRPr="005E3AB8">
              <w:rPr>
                <w:rFonts w:ascii="Times New Roman" w:eastAsia="Times New Roman" w:hAnsi="Times New Roman" w:cs="Times New Roman"/>
                <w:lang w:eastAsia="ru-RU" w:bidi="ar-SA"/>
              </w:rPr>
              <w:t xml:space="preserve"> універсальний </w:t>
            </w:r>
            <w:proofErr w:type="spellStart"/>
            <w:r w:rsidRPr="005E3AB8">
              <w:rPr>
                <w:rFonts w:ascii="Times New Roman" w:eastAsia="Times New Roman" w:hAnsi="Times New Roman" w:cs="Times New Roman"/>
                <w:lang w:eastAsia="ru-RU" w:bidi="ar-SA"/>
              </w:rPr>
              <w:t>внутрішньопорожнинний</w:t>
            </w:r>
            <w:proofErr w:type="spellEnd"/>
            <w:r w:rsidRPr="005E3AB8">
              <w:rPr>
                <w:rFonts w:ascii="Times New Roman" w:eastAsia="Times New Roman" w:hAnsi="Times New Roman" w:cs="Times New Roman"/>
                <w:lang w:eastAsia="ru-RU" w:bidi="ar-SA"/>
              </w:rPr>
              <w:t xml:space="preserve"> датчик для акушерства, гінекології, урології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Діапазон частот, не вужче (±0.5 МГц)</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Кут сканування, град., не менше</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елементів,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Глибина сканування,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proofErr w:type="spellStart"/>
            <w:r w:rsidRPr="005E3AB8">
              <w:rPr>
                <w:rFonts w:ascii="Times New Roman" w:eastAsia="Times New Roman" w:hAnsi="Times New Roman" w:cs="Times New Roman"/>
                <w:lang w:eastAsia="ru-RU" w:bidi="ar-SA"/>
              </w:rPr>
              <w:t>Біопсійна</w:t>
            </w:r>
            <w:proofErr w:type="spellEnd"/>
            <w:r w:rsidRPr="005E3AB8">
              <w:rPr>
                <w:rFonts w:ascii="Times New Roman" w:eastAsia="Times New Roman" w:hAnsi="Times New Roman" w:cs="Times New Roman"/>
                <w:lang w:eastAsia="ru-RU" w:bidi="ar-SA"/>
              </w:rPr>
              <w:t xml:space="preserve"> насадка</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sz w:val="28"/>
                <w:szCs w:val="28"/>
                <w:lang w:val="ru-RU" w:eastAsia="ru-RU" w:bidi="ar-SA"/>
              </w:rPr>
            </w:pPr>
            <w:r w:rsidRPr="005E3AB8">
              <w:rPr>
                <w:rFonts w:ascii="Times New Roman" w:eastAsia="Times New Roman" w:hAnsi="Times New Roman" w:cs="Times New Roman"/>
                <w:lang w:eastAsia="ru-RU" w:bidi="ar-SA"/>
              </w:rPr>
              <w:t>Підтримка компресійної еластографії</w:t>
            </w:r>
          </w:p>
        </w:tc>
        <w:tc>
          <w:tcPr>
            <w:tcW w:w="1985" w:type="dxa"/>
          </w:tcPr>
          <w:p w:rsidR="005E3AB8" w:rsidRPr="005E3AB8" w:rsidRDefault="005E3AB8" w:rsidP="005E3AB8">
            <w:pPr>
              <w:widowControl/>
              <w:jc w:val="both"/>
              <w:rPr>
                <w:rFonts w:ascii="Times New Roman" w:eastAsia="Times New Roman" w:hAnsi="Times New Roman" w:cs="Times New Roman"/>
                <w:b/>
                <w:bCs/>
                <w:color w:val="FF0000"/>
                <w:sz w:val="28"/>
                <w:szCs w:val="28"/>
                <w:lang w:val="ru-RU"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4 – 9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185</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192</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16 см</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p w:rsidR="005E3AB8" w:rsidRPr="005E3AB8" w:rsidRDefault="005E3AB8" w:rsidP="005E3AB8">
            <w:pPr>
              <w:widowControl/>
              <w:rPr>
                <w:rFonts w:ascii="Times New Roman" w:eastAsia="Times New Roman" w:hAnsi="Times New Roman" w:cs="Times New Roman"/>
                <w:sz w:val="28"/>
                <w:szCs w:val="28"/>
                <w:lang w:val="ru-RU"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Спеціальні датчики для отримання статичних та динамічних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 xml:space="preserve">ємних зображень в реальному масштабі часу </w:t>
            </w:r>
          </w:p>
        </w:tc>
        <w:tc>
          <w:tcPr>
            <w:tcW w:w="1985"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bookmarkStart w:id="9" w:name="_Hlk528194517"/>
            <w:proofErr w:type="spellStart"/>
            <w:r w:rsidRPr="005E3AB8">
              <w:rPr>
                <w:rFonts w:ascii="Times New Roman" w:eastAsia="Times New Roman" w:hAnsi="Times New Roman" w:cs="Times New Roman"/>
                <w:lang w:eastAsia="ru-RU" w:bidi="ar-SA"/>
              </w:rPr>
              <w:t>Конвексний</w:t>
            </w:r>
            <w:proofErr w:type="spellEnd"/>
            <w:r w:rsidRPr="005E3AB8">
              <w:rPr>
                <w:rFonts w:ascii="Times New Roman" w:eastAsia="Times New Roman" w:hAnsi="Times New Roman" w:cs="Times New Roman"/>
                <w:lang w:eastAsia="ru-RU" w:bidi="ar-SA"/>
              </w:rPr>
              <w:t xml:space="preserve"> об</w:t>
            </w:r>
            <w:r w:rsidRPr="00A910CB">
              <w:rPr>
                <w:rFonts w:ascii="Times New Roman" w:eastAsia="Times New Roman" w:hAnsi="Times New Roman" w:cs="Times New Roman"/>
                <w:lang w:eastAsia="ru-RU" w:bidi="ar-SA"/>
              </w:rPr>
              <w:t>’</w:t>
            </w:r>
            <w:r w:rsidRPr="005E3AB8">
              <w:rPr>
                <w:rFonts w:ascii="Times New Roman" w:eastAsia="Times New Roman" w:hAnsi="Times New Roman" w:cs="Times New Roman"/>
                <w:lang w:eastAsia="ru-RU" w:bidi="ar-SA"/>
              </w:rPr>
              <w:t>ємний датчик для акушерсько-гінекологічних досліджень, абдомінальних досліджень, педіатрії.</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Діапазон частот, не вужче (±0.5 МГц)</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Кут сканування 2D, град., не менше</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Кількість елементів,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Кут об</w:t>
            </w:r>
            <w:r w:rsidRPr="005E3AB8">
              <w:rPr>
                <w:rFonts w:ascii="Times New Roman" w:eastAsia="Times New Roman" w:hAnsi="Times New Roman" w:cs="Times New Roman"/>
                <w:lang w:val="ru-RU" w:eastAsia="ru-RU" w:bidi="ar-SA"/>
              </w:rPr>
              <w:t>’</w:t>
            </w:r>
            <w:r w:rsidRPr="005E3AB8">
              <w:rPr>
                <w:rFonts w:ascii="Times New Roman" w:eastAsia="Times New Roman" w:hAnsi="Times New Roman" w:cs="Times New Roman"/>
                <w:lang w:eastAsia="ru-RU" w:bidi="ar-SA"/>
              </w:rPr>
              <w:t>ємного сканування, град., не менше</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Підтримка постійно-хвильового </w:t>
            </w:r>
            <w:proofErr w:type="spellStart"/>
            <w:r w:rsidRPr="005E3AB8">
              <w:rPr>
                <w:rFonts w:ascii="Times New Roman" w:eastAsia="Times New Roman" w:hAnsi="Times New Roman" w:cs="Times New Roman"/>
                <w:lang w:eastAsia="ru-RU" w:bidi="ar-SA"/>
              </w:rPr>
              <w:t>доплера</w:t>
            </w:r>
            <w:proofErr w:type="spellEnd"/>
            <w:r w:rsidRPr="005E3AB8">
              <w:rPr>
                <w:rFonts w:ascii="Times New Roman" w:eastAsia="Times New Roman" w:hAnsi="Times New Roman" w:cs="Times New Roman"/>
                <w:lang w:eastAsia="ru-RU" w:bidi="ar-SA"/>
              </w:rPr>
              <w:t xml:space="preserve">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 xml:space="preserve">Глибина сканування, не менше </w:t>
            </w:r>
          </w:p>
          <w:p w:rsidR="005E3AB8" w:rsidRPr="005E3AB8" w:rsidRDefault="005E3AB8" w:rsidP="005E3AB8">
            <w:pPr>
              <w:widowControl/>
              <w:numPr>
                <w:ilvl w:val="0"/>
                <w:numId w:val="5"/>
              </w:numPr>
              <w:spacing w:before="120" w:after="120"/>
              <w:jc w:val="center"/>
              <w:rPr>
                <w:rFonts w:ascii="Times New Roman" w:eastAsia="Times New Roman" w:hAnsi="Times New Roman" w:cs="Times New Roman"/>
                <w:sz w:val="28"/>
                <w:szCs w:val="28"/>
                <w:lang w:val="ru-RU" w:eastAsia="ru-RU" w:bidi="ar-SA"/>
              </w:rPr>
            </w:pPr>
            <w:proofErr w:type="spellStart"/>
            <w:r w:rsidRPr="005E3AB8">
              <w:rPr>
                <w:rFonts w:ascii="Times New Roman" w:eastAsia="Times New Roman" w:hAnsi="Times New Roman" w:cs="Times New Roman"/>
                <w:lang w:eastAsia="ru-RU" w:bidi="ar-SA"/>
              </w:rPr>
              <w:t>Біопсійна</w:t>
            </w:r>
            <w:proofErr w:type="spellEnd"/>
            <w:r w:rsidRPr="005E3AB8">
              <w:rPr>
                <w:rFonts w:ascii="Times New Roman" w:eastAsia="Times New Roman" w:hAnsi="Times New Roman" w:cs="Times New Roman"/>
                <w:lang w:eastAsia="ru-RU" w:bidi="ar-SA"/>
              </w:rPr>
              <w:t xml:space="preserve"> насадка</w:t>
            </w:r>
          </w:p>
        </w:tc>
        <w:tc>
          <w:tcPr>
            <w:tcW w:w="1985"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2 – 8 МГц</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90</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192</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90x85</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26 см</w:t>
            </w:r>
          </w:p>
          <w:p w:rsidR="005E3AB8" w:rsidRPr="005E3AB8" w:rsidRDefault="005E3AB8" w:rsidP="005E3AB8">
            <w:pPr>
              <w:widowControl/>
              <w:rPr>
                <w:rFonts w:ascii="Times New Roman" w:eastAsia="Times New Roman" w:hAnsi="Times New Roman" w:cs="Times New Roman"/>
                <w:color w:val="FF0000"/>
                <w:sz w:val="28"/>
                <w:szCs w:val="28"/>
                <w:lang w:val="ru-RU"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rPr>
                <w:rFonts w:ascii="Times New Roman" w:eastAsia="Times New Roman" w:hAnsi="Times New Roman" w:cs="Times New Roman"/>
                <w:sz w:val="28"/>
                <w:szCs w:val="28"/>
                <w:lang w:val="en-US" w:eastAsia="ru-RU" w:bidi="ar-SA"/>
              </w:rPr>
            </w:pPr>
          </w:p>
        </w:tc>
      </w:tr>
      <w:bookmarkEnd w:id="9"/>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b/>
                <w:bCs/>
                <w:sz w:val="28"/>
                <w:szCs w:val="28"/>
                <w:lang w:eastAsia="ru-RU" w:bidi="ar-SA"/>
              </w:rPr>
            </w:pPr>
            <w:r w:rsidRPr="005E3AB8">
              <w:rPr>
                <w:rFonts w:ascii="Times New Roman" w:eastAsia="Times New Roman" w:hAnsi="Times New Roman" w:cs="Times New Roman"/>
                <w:b/>
                <w:bCs/>
                <w:u w:val="single"/>
                <w:lang w:eastAsia="ru-RU" w:bidi="ar-SA"/>
              </w:rPr>
              <w:t>Додаткове приладдя:</w:t>
            </w:r>
          </w:p>
        </w:tc>
        <w:tc>
          <w:tcPr>
            <w:tcW w:w="1985" w:type="dxa"/>
          </w:tcPr>
          <w:p w:rsidR="005E3AB8" w:rsidRPr="005E3AB8" w:rsidRDefault="005E3AB8" w:rsidP="005E3AB8">
            <w:pPr>
              <w:widowControl/>
              <w:jc w:val="both"/>
              <w:rPr>
                <w:rFonts w:ascii="Times New Roman" w:eastAsia="Times New Roman" w:hAnsi="Times New Roman" w:cs="Times New Roman"/>
                <w:color w:val="auto"/>
                <w:sz w:val="28"/>
                <w:szCs w:val="28"/>
                <w:lang w:val="ru-RU"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Ніжний перемикач, 2 педальний, програмований</w:t>
            </w:r>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val="ru-RU" w:eastAsia="ru-RU" w:bidi="ar-SA"/>
              </w:rPr>
              <w:t xml:space="preserve">Модуль </w:t>
            </w:r>
            <w:r w:rsidRPr="005E3AB8">
              <w:rPr>
                <w:rFonts w:ascii="Times New Roman" w:eastAsia="Times New Roman" w:hAnsi="Times New Roman" w:cs="Times New Roman"/>
                <w:lang w:eastAsia="ru-RU" w:bidi="ar-SA"/>
              </w:rPr>
              <w:t>Е</w:t>
            </w:r>
            <w:r w:rsidRPr="005E3AB8">
              <w:rPr>
                <w:rFonts w:ascii="Times New Roman" w:eastAsia="Times New Roman" w:hAnsi="Times New Roman" w:cs="Times New Roman"/>
                <w:lang w:val="ru-RU" w:eastAsia="ru-RU" w:bidi="ar-SA"/>
              </w:rPr>
              <w:t xml:space="preserve">КГ в </w:t>
            </w:r>
            <w:r w:rsidRPr="005E3AB8">
              <w:rPr>
                <w:rFonts w:ascii="Times New Roman" w:eastAsia="Times New Roman" w:hAnsi="Times New Roman" w:cs="Times New Roman"/>
                <w:lang w:eastAsia="ru-RU" w:bidi="ar-SA"/>
              </w:rPr>
              <w:t>комплекті з кабелями</w:t>
            </w:r>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val="ru-RU" w:eastAsia="ru-RU" w:bidi="ar-SA"/>
              </w:rPr>
              <w:t>Термопринтер Ч/Б</w:t>
            </w:r>
          </w:p>
        </w:tc>
        <w:tc>
          <w:tcPr>
            <w:tcW w:w="1985" w:type="dxa"/>
          </w:tcPr>
          <w:p w:rsidR="005E3AB8" w:rsidRPr="005E3AB8" w:rsidRDefault="005E3AB8" w:rsidP="005E3AB8">
            <w:pPr>
              <w:widowControl/>
              <w:jc w:val="both"/>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val="ru-RU" w:eastAsia="ru-RU" w:bidi="ar-SA"/>
              </w:rPr>
              <w:t xml:space="preserve">Термопринтер </w:t>
            </w:r>
            <w:r w:rsidRPr="005E3AB8">
              <w:rPr>
                <w:rFonts w:ascii="Times New Roman" w:eastAsia="Times New Roman" w:hAnsi="Times New Roman" w:cs="Times New Roman"/>
                <w:lang w:eastAsia="ru-RU" w:bidi="ar-SA"/>
              </w:rPr>
              <w:t xml:space="preserve">кольоровий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Можливість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val="ru-RU" w:eastAsia="ru-RU" w:bidi="ar-SA"/>
              </w:rPr>
            </w:pPr>
            <w:r w:rsidRPr="005E3AB8">
              <w:rPr>
                <w:rFonts w:ascii="Times New Roman" w:eastAsia="Times New Roman" w:hAnsi="Times New Roman" w:cs="Times New Roman"/>
                <w:lang w:eastAsia="ru-RU" w:bidi="ar-SA"/>
              </w:rPr>
              <w:t xml:space="preserve">Інструкція користувача українською мовою </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b/>
                <w:bCs/>
                <w:u w:val="single"/>
                <w:lang w:eastAsia="ru-RU" w:bidi="ar-SA"/>
              </w:rPr>
              <w:t>Гарантія:</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Гарантійне обслуговування, не менше</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36 місяців</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r w:rsidR="005E3AB8" w:rsidRPr="005E3AB8" w:rsidTr="00127753">
        <w:trPr>
          <w:cantSplit/>
        </w:trPr>
        <w:tc>
          <w:tcPr>
            <w:tcW w:w="566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Гарантійний ремонт та сервісне обслуговування здійснюється авторизованим сервісним центром сертифікованими виробником інженерами</w:t>
            </w:r>
          </w:p>
        </w:tc>
        <w:tc>
          <w:tcPr>
            <w:tcW w:w="1985" w:type="dxa"/>
          </w:tcPr>
          <w:p w:rsidR="005E3AB8" w:rsidRPr="005E3AB8" w:rsidRDefault="005E3AB8" w:rsidP="005E3AB8">
            <w:pPr>
              <w:widowControl/>
              <w:rPr>
                <w:rFonts w:ascii="Times New Roman" w:eastAsia="Times New Roman" w:hAnsi="Times New Roman" w:cs="Times New Roman"/>
                <w:lang w:eastAsia="ru-RU" w:bidi="ar-SA"/>
              </w:rPr>
            </w:pPr>
            <w:r w:rsidRPr="005E3AB8">
              <w:rPr>
                <w:rFonts w:ascii="Times New Roman" w:eastAsia="Times New Roman" w:hAnsi="Times New Roman" w:cs="Times New Roman"/>
                <w:lang w:eastAsia="ru-RU" w:bidi="ar-SA"/>
              </w:rPr>
              <w:t>Наявність</w:t>
            </w:r>
          </w:p>
        </w:tc>
        <w:tc>
          <w:tcPr>
            <w:tcW w:w="1842" w:type="dxa"/>
          </w:tcPr>
          <w:p w:rsidR="005E3AB8" w:rsidRPr="005E3AB8" w:rsidRDefault="005E3AB8" w:rsidP="005E3AB8">
            <w:pPr>
              <w:widowControl/>
              <w:jc w:val="both"/>
              <w:rPr>
                <w:rFonts w:ascii="Times New Roman" w:eastAsia="Times New Roman" w:hAnsi="Times New Roman" w:cs="Times New Roman"/>
                <w:sz w:val="28"/>
                <w:szCs w:val="28"/>
                <w:lang w:val="ru-RU" w:eastAsia="ru-RU" w:bidi="ar-SA"/>
              </w:rPr>
            </w:pPr>
          </w:p>
        </w:tc>
      </w:tr>
    </w:tbl>
    <w:p w:rsidR="005E3AB8" w:rsidRPr="005E3AB8" w:rsidRDefault="005E3AB8" w:rsidP="005E3AB8">
      <w:pPr>
        <w:widowControl/>
        <w:jc w:val="both"/>
        <w:outlineLvl w:val="0"/>
        <w:rPr>
          <w:rFonts w:ascii="Times New Roman" w:eastAsia="Times New Roman" w:hAnsi="Times New Roman" w:cs="Times New Roman"/>
          <w:sz w:val="28"/>
          <w:szCs w:val="28"/>
          <w:lang w:val="ru-RU" w:eastAsia="ru-RU" w:bidi="ar-SA"/>
        </w:rPr>
      </w:pPr>
    </w:p>
    <w:sectPr w:rsidR="005E3AB8" w:rsidRPr="005E3AB8">
      <w:pgSz w:w="11900" w:h="16840"/>
      <w:pgMar w:top="422" w:right="513" w:bottom="465"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0B2F" w:rsidRDefault="00440B2F">
      <w:r>
        <w:separator/>
      </w:r>
    </w:p>
  </w:endnote>
  <w:endnote w:type="continuationSeparator" w:id="0">
    <w:p w:rsidR="00440B2F" w:rsidRDefault="0044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0B2F" w:rsidRDefault="00440B2F"/>
  </w:footnote>
  <w:footnote w:type="continuationSeparator" w:id="0">
    <w:p w:rsidR="00440B2F" w:rsidRDefault="00440B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 w15:restartNumberingAfterBreak="0">
    <w:nsid w:val="1F5C311B"/>
    <w:multiLevelType w:val="hybridMultilevel"/>
    <w:tmpl w:val="2C14594E"/>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60EA69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F576F0B"/>
    <w:multiLevelType w:val="hybridMultilevel"/>
    <w:tmpl w:val="A1189D26"/>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9"/>
    <w:rsid w:val="00073E19"/>
    <w:rsid w:val="00124D18"/>
    <w:rsid w:val="00127753"/>
    <w:rsid w:val="001847DE"/>
    <w:rsid w:val="002F500D"/>
    <w:rsid w:val="00325EE9"/>
    <w:rsid w:val="0036155F"/>
    <w:rsid w:val="003E4BCB"/>
    <w:rsid w:val="00440B2F"/>
    <w:rsid w:val="0046228B"/>
    <w:rsid w:val="00492B0B"/>
    <w:rsid w:val="00502DE8"/>
    <w:rsid w:val="00586D26"/>
    <w:rsid w:val="005A21A1"/>
    <w:rsid w:val="005B30A9"/>
    <w:rsid w:val="005D69FF"/>
    <w:rsid w:val="005E3AB8"/>
    <w:rsid w:val="005F1EC7"/>
    <w:rsid w:val="005F5397"/>
    <w:rsid w:val="00633D3F"/>
    <w:rsid w:val="0065085F"/>
    <w:rsid w:val="00695C33"/>
    <w:rsid w:val="006B56AF"/>
    <w:rsid w:val="006B69BA"/>
    <w:rsid w:val="00736CF9"/>
    <w:rsid w:val="00767B1E"/>
    <w:rsid w:val="00781C79"/>
    <w:rsid w:val="007C4861"/>
    <w:rsid w:val="00865BAF"/>
    <w:rsid w:val="00900870"/>
    <w:rsid w:val="00910F3E"/>
    <w:rsid w:val="009671ED"/>
    <w:rsid w:val="00A06D3E"/>
    <w:rsid w:val="00A16DF5"/>
    <w:rsid w:val="00A57380"/>
    <w:rsid w:val="00A910CB"/>
    <w:rsid w:val="00AE453B"/>
    <w:rsid w:val="00AE5AEC"/>
    <w:rsid w:val="00B50D81"/>
    <w:rsid w:val="00B7547E"/>
    <w:rsid w:val="00CB6016"/>
    <w:rsid w:val="00D35BB4"/>
    <w:rsid w:val="00D45E18"/>
    <w:rsid w:val="00D63AA7"/>
    <w:rsid w:val="00D749F2"/>
    <w:rsid w:val="00DB157A"/>
    <w:rsid w:val="00DB6B8C"/>
    <w:rsid w:val="00DF4754"/>
    <w:rsid w:val="00E14627"/>
    <w:rsid w:val="00E70392"/>
    <w:rsid w:val="00E70929"/>
    <w:rsid w:val="00EB645B"/>
    <w:rsid w:val="00ED1A70"/>
    <w:rsid w:val="00F155D4"/>
    <w:rsid w:val="00FC30D3"/>
    <w:rsid w:val="00FD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3A1A"/>
  <w15:docId w15:val="{8038C671-5DC3-4336-9240-4681A64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60" w:after="240" w:line="27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nhideWhenUsed/>
    <w:qFormat/>
    <w:rsid w:val="009671E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671ED"/>
    <w:rPr>
      <w:rFonts w:ascii="Times New Roman" w:eastAsia="Times New Roman" w:hAnsi="Times New Roman" w:cs="Times New Roman"/>
      <w:lang w:val="ru-RU" w:eastAsia="ru-RU" w:bidi="ar-SA"/>
    </w:rPr>
  </w:style>
  <w:style w:type="paragraph" w:styleId="a8">
    <w:name w:val="No Spacing"/>
    <w:basedOn w:val="a"/>
    <w:link w:val="a9"/>
    <w:uiPriority w:val="1"/>
    <w:qFormat/>
    <w:rsid w:val="009671ED"/>
    <w:pPr>
      <w:widowControl/>
    </w:pPr>
    <w:rPr>
      <w:rFonts w:ascii="Calibri" w:eastAsia="Times New Roman" w:hAnsi="Calibri" w:cs="Times New Roman"/>
      <w:color w:val="auto"/>
      <w:szCs w:val="32"/>
      <w:lang w:val="ru-RU" w:eastAsia="en-US" w:bidi="ar-SA"/>
    </w:rPr>
  </w:style>
  <w:style w:type="character" w:customStyle="1" w:styleId="a9">
    <w:name w:val="Без інтервалів Знак"/>
    <w:link w:val="a8"/>
    <w:uiPriority w:val="1"/>
    <w:locked/>
    <w:rsid w:val="009671ED"/>
    <w:rPr>
      <w:rFonts w:ascii="Calibri" w:eastAsia="Times New Roman" w:hAnsi="Calibri" w:cs="Times New Roman"/>
      <w:szCs w:val="3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9346</Words>
  <Characters>5328</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25</cp:revision>
  <cp:lastPrinted>2023-06-14T14:09:00Z</cp:lastPrinted>
  <dcterms:created xsi:type="dcterms:W3CDTF">2023-06-08T11:24:00Z</dcterms:created>
  <dcterms:modified xsi:type="dcterms:W3CDTF">2023-10-10T12:13:00Z</dcterms:modified>
</cp:coreProperties>
</file>